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43" w:rsidRDefault="00613A43" w:rsidP="00613A43">
      <w:pPr>
        <w:pStyle w:val="Corpodeltesto60"/>
        <w:shd w:val="clear" w:color="auto" w:fill="auto"/>
        <w:spacing w:line="200" w:lineRule="exact"/>
        <w:jc w:val="left"/>
        <w:rPr>
          <w:rStyle w:val="Corpodeltesto6Maiuscoletto"/>
          <w:rFonts w:eastAsiaTheme="minorHAnsi"/>
          <w:b/>
        </w:rPr>
      </w:pPr>
      <w:bookmarkStart w:id="0" w:name="_GoBack"/>
      <w:bookmarkEnd w:id="0"/>
    </w:p>
    <w:p w:rsidR="00613A43" w:rsidRPr="00C91500" w:rsidRDefault="00613A43" w:rsidP="00613A43">
      <w:pPr>
        <w:pStyle w:val="Corpodeltesto60"/>
        <w:shd w:val="clear" w:color="auto" w:fill="auto"/>
        <w:spacing w:line="200" w:lineRule="exact"/>
        <w:jc w:val="left"/>
        <w:rPr>
          <w:rStyle w:val="Corpodeltesto6Maiuscoletto"/>
          <w:rFonts w:eastAsiaTheme="minorHAnsi"/>
          <w:b/>
          <w:sz w:val="16"/>
          <w:szCs w:val="16"/>
        </w:rPr>
      </w:pPr>
      <w:r>
        <w:rPr>
          <w:b/>
          <w:smallCaps/>
          <w:noProof/>
          <w:color w:val="000000"/>
          <w:lang w:eastAsia="it-IT"/>
        </w:rPr>
        <w:drawing>
          <wp:anchor distT="0" distB="0" distL="114300" distR="114300" simplePos="0" relativeHeight="251659264" behindDoc="1" locked="0" layoutInCell="1" allowOverlap="1">
            <wp:simplePos x="0" y="0"/>
            <wp:positionH relativeFrom="column">
              <wp:posOffset>38100</wp:posOffset>
            </wp:positionH>
            <wp:positionV relativeFrom="paragraph">
              <wp:posOffset>-190500</wp:posOffset>
            </wp:positionV>
            <wp:extent cx="647700" cy="923925"/>
            <wp:effectExtent l="0" t="0" r="0" b="9525"/>
            <wp:wrapTight wrapText="bothSides">
              <wp:wrapPolygon edited="0">
                <wp:start x="0" y="0"/>
                <wp:lineTo x="0" y="21377"/>
                <wp:lineTo x="20965" y="21377"/>
                <wp:lineTo x="2096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pic:spPr>
                </pic:pic>
              </a:graphicData>
            </a:graphic>
            <wp14:sizeRelH relativeFrom="page">
              <wp14:pctWidth>0</wp14:pctWidth>
            </wp14:sizeRelH>
            <wp14:sizeRelV relativeFrom="page">
              <wp14:pctHeight>0</wp14:pctHeight>
            </wp14:sizeRelV>
          </wp:anchor>
        </w:drawing>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Pr>
          <w:rStyle w:val="Corpodeltesto6Maiuscoletto"/>
          <w:rFonts w:eastAsiaTheme="minorHAnsi"/>
          <w:b/>
        </w:rPr>
        <w:tab/>
      </w:r>
      <w:r w:rsidRPr="00C91500">
        <w:rPr>
          <w:rStyle w:val="Corpodeltesto6Maiuscoletto"/>
          <w:rFonts w:eastAsiaTheme="minorHAnsi"/>
          <w:b/>
          <w:sz w:val="16"/>
          <w:szCs w:val="16"/>
        </w:rPr>
        <w:t>ALLEGATO “a”</w:t>
      </w:r>
    </w:p>
    <w:p w:rsidR="00613A43" w:rsidRDefault="00613A43" w:rsidP="00613A43">
      <w:pPr>
        <w:pStyle w:val="Corpodeltesto60"/>
        <w:shd w:val="clear" w:color="auto" w:fill="auto"/>
        <w:spacing w:line="200" w:lineRule="exact"/>
        <w:jc w:val="left"/>
        <w:rPr>
          <w:rStyle w:val="Corpodeltesto6Maiuscoletto"/>
          <w:rFonts w:eastAsiaTheme="minorHAnsi"/>
          <w:b/>
        </w:rPr>
      </w:pPr>
    </w:p>
    <w:p w:rsidR="00613A43" w:rsidRDefault="00613A43" w:rsidP="00613A43">
      <w:pPr>
        <w:pStyle w:val="Corpodeltesto60"/>
        <w:shd w:val="clear" w:color="auto" w:fill="auto"/>
        <w:spacing w:line="200" w:lineRule="exact"/>
        <w:jc w:val="left"/>
        <w:rPr>
          <w:rStyle w:val="Corpodeltesto6Maiuscoletto"/>
          <w:rFonts w:eastAsiaTheme="minorHAnsi"/>
          <w:b/>
        </w:rPr>
      </w:pPr>
    </w:p>
    <w:p w:rsidR="00613A43" w:rsidRDefault="00613A43" w:rsidP="00613A43">
      <w:pPr>
        <w:pStyle w:val="Corpodeltesto60"/>
        <w:shd w:val="clear" w:color="auto" w:fill="auto"/>
        <w:spacing w:line="200" w:lineRule="exact"/>
        <w:jc w:val="center"/>
        <w:rPr>
          <w:rStyle w:val="Corpodeltesto6Maiuscoletto"/>
          <w:rFonts w:eastAsiaTheme="minorHAnsi"/>
          <w:b/>
          <w:sz w:val="24"/>
          <w:szCs w:val="24"/>
        </w:rPr>
      </w:pPr>
      <w:r>
        <w:rPr>
          <w:rStyle w:val="Corpodeltesto6Maiuscoletto"/>
          <w:rFonts w:eastAsiaTheme="minorHAnsi"/>
          <w:b/>
          <w:sz w:val="24"/>
          <w:szCs w:val="24"/>
        </w:rPr>
        <w:t>COMUNE DI VIZZINI</w:t>
      </w:r>
    </w:p>
    <w:p w:rsidR="00613A43" w:rsidRPr="00C91500" w:rsidRDefault="00613A43" w:rsidP="00613A43">
      <w:pPr>
        <w:pStyle w:val="Corpodeltesto60"/>
        <w:shd w:val="clear" w:color="auto" w:fill="auto"/>
        <w:spacing w:line="200" w:lineRule="exact"/>
        <w:jc w:val="center"/>
        <w:rPr>
          <w:rStyle w:val="Corpodeltesto6Maiuscoletto"/>
          <w:rFonts w:eastAsiaTheme="minorHAnsi"/>
          <w:b/>
          <w:sz w:val="16"/>
          <w:szCs w:val="16"/>
        </w:rPr>
      </w:pPr>
      <w:r>
        <w:rPr>
          <w:rStyle w:val="Corpodeltesto6Maiuscoletto"/>
          <w:rFonts w:eastAsiaTheme="minorHAnsi"/>
          <w:b/>
          <w:sz w:val="16"/>
          <w:szCs w:val="16"/>
        </w:rPr>
        <w:t>CITTA’ METROPOLITANA DI CATANIA</w:t>
      </w:r>
    </w:p>
    <w:p w:rsidR="00613A43" w:rsidRDefault="00613A43" w:rsidP="00613A43">
      <w:pPr>
        <w:pStyle w:val="Corpodeltesto60"/>
        <w:shd w:val="clear" w:color="auto" w:fill="auto"/>
        <w:spacing w:line="200" w:lineRule="exact"/>
        <w:jc w:val="left"/>
        <w:rPr>
          <w:rStyle w:val="Corpodeltesto6Maiuscoletto"/>
          <w:rFonts w:eastAsiaTheme="minorHAnsi"/>
          <w:b/>
        </w:rPr>
      </w:pPr>
      <w:r>
        <w:rPr>
          <w:rStyle w:val="Corpodeltesto6Maiuscoletto"/>
          <w:rFonts w:eastAsiaTheme="minorHAnsi"/>
          <w:b/>
        </w:rPr>
        <w:t xml:space="preserve"> </w:t>
      </w:r>
    </w:p>
    <w:p w:rsidR="00613A43" w:rsidRDefault="00613A43" w:rsidP="00613A43">
      <w:pPr>
        <w:pStyle w:val="Corpodeltesto60"/>
        <w:shd w:val="clear" w:color="auto" w:fill="auto"/>
        <w:spacing w:line="200" w:lineRule="exact"/>
        <w:jc w:val="left"/>
        <w:rPr>
          <w:rStyle w:val="Corpodeltesto6Maiuscoletto"/>
          <w:rFonts w:eastAsiaTheme="minorHAnsi"/>
          <w:b/>
        </w:rPr>
      </w:pPr>
    </w:p>
    <w:p w:rsidR="00613A43" w:rsidRDefault="00613A43" w:rsidP="00613A43">
      <w:pPr>
        <w:pStyle w:val="Corpodeltesto60"/>
        <w:shd w:val="clear" w:color="auto" w:fill="auto"/>
        <w:spacing w:line="200" w:lineRule="exact"/>
        <w:jc w:val="left"/>
        <w:rPr>
          <w:rStyle w:val="Corpodeltesto6Maiuscoletto"/>
          <w:rFonts w:eastAsiaTheme="minorHAnsi"/>
          <w:b/>
        </w:rPr>
      </w:pPr>
    </w:p>
    <w:p w:rsidR="00613A43" w:rsidRDefault="00613A43" w:rsidP="00613A43">
      <w:pPr>
        <w:pStyle w:val="Corpodeltesto60"/>
        <w:shd w:val="clear" w:color="auto" w:fill="auto"/>
        <w:spacing w:line="200" w:lineRule="exact"/>
        <w:jc w:val="left"/>
        <w:rPr>
          <w:rStyle w:val="Corpodeltesto6Maiuscoletto"/>
          <w:rFonts w:eastAsiaTheme="minorHAnsi"/>
          <w:b/>
        </w:rPr>
      </w:pPr>
    </w:p>
    <w:p w:rsidR="00613A43" w:rsidRDefault="00613A43" w:rsidP="00613A43">
      <w:pPr>
        <w:jc w:val="both"/>
        <w:rPr>
          <w:sz w:val="20"/>
          <w:szCs w:val="20"/>
        </w:rPr>
      </w:pPr>
    </w:p>
    <w:p w:rsidR="00613A43" w:rsidRPr="00112BB7" w:rsidRDefault="00613A43" w:rsidP="00613A43">
      <w:pPr>
        <w:widowControl w:val="0"/>
        <w:suppressAutoHyphens w:val="0"/>
        <w:spacing w:line="274" w:lineRule="exact"/>
        <w:ind w:left="360"/>
        <w:jc w:val="both"/>
        <w:rPr>
          <w:b/>
          <w:bCs/>
          <w:color w:val="000000"/>
          <w:lang w:eastAsia="it-IT"/>
        </w:rPr>
      </w:pPr>
      <w:r w:rsidRPr="00112BB7">
        <w:rPr>
          <w:b/>
          <w:bCs/>
          <w:color w:val="000000"/>
          <w:u w:val="single"/>
          <w:lang w:eastAsia="it-IT"/>
        </w:rPr>
        <w:t xml:space="preserve">OGGETTO: </w:t>
      </w:r>
      <w:r>
        <w:rPr>
          <w:b/>
          <w:bCs/>
          <w:color w:val="000000"/>
          <w:u w:val="single"/>
          <w:lang w:eastAsia="it-IT"/>
        </w:rPr>
        <w:t>BANDO PER LA PROCEDURA CONCORSUALE</w:t>
      </w:r>
      <w:r w:rsidRPr="00112BB7">
        <w:rPr>
          <w:b/>
          <w:bCs/>
          <w:color w:val="000000"/>
          <w:u w:val="single"/>
          <w:lang w:eastAsia="it-IT"/>
        </w:rPr>
        <w:t xml:space="preserve"> </w:t>
      </w:r>
      <w:r>
        <w:rPr>
          <w:b/>
          <w:bCs/>
          <w:color w:val="000000"/>
          <w:u w:val="single"/>
          <w:lang w:eastAsia="it-IT"/>
        </w:rPr>
        <w:t>PER LA</w:t>
      </w:r>
      <w:r w:rsidRPr="00112BB7">
        <w:rPr>
          <w:b/>
          <w:bCs/>
          <w:color w:val="000000"/>
          <w:u w:val="single"/>
          <w:lang w:eastAsia="it-IT"/>
        </w:rPr>
        <w:t xml:space="preserve"> STABILIZZAZIONE</w:t>
      </w:r>
      <w:r>
        <w:rPr>
          <w:b/>
          <w:bCs/>
          <w:color w:val="000000"/>
          <w:u w:val="single"/>
          <w:lang w:eastAsia="it-IT"/>
        </w:rPr>
        <w:t xml:space="preserve"> AI SENSI DEL COMMA 2 DELL’ART. 20 DEL D.LGS 75/2017 PER TITOLI ED ESAMI AD UN POSTO DI </w:t>
      </w:r>
      <w:r w:rsidRPr="00112BB7">
        <w:rPr>
          <w:b/>
          <w:bCs/>
          <w:color w:val="000000"/>
          <w:lang w:eastAsia="it-IT"/>
        </w:rPr>
        <w:t xml:space="preserve"> </w:t>
      </w:r>
      <w:r w:rsidRPr="00112BB7">
        <w:rPr>
          <w:b/>
          <w:bCs/>
          <w:color w:val="000000"/>
          <w:u w:val="single"/>
          <w:lang w:eastAsia="it-IT"/>
        </w:rPr>
        <w:t>CATEGORIA C</w:t>
      </w:r>
      <w:r>
        <w:rPr>
          <w:b/>
          <w:bCs/>
          <w:color w:val="000000"/>
          <w:u w:val="single"/>
          <w:lang w:eastAsia="it-IT"/>
        </w:rPr>
        <w:t>1 ISTRUTTORE AMMINISTRATIVO RISERVATA AL PERSONALE PRECARIO DI CUI ALLE L.R. 85/95 E L.R. 16/2016.</w:t>
      </w:r>
    </w:p>
    <w:p w:rsidR="00613A43" w:rsidRPr="00112BB7" w:rsidRDefault="00613A43" w:rsidP="00613A43">
      <w:pPr>
        <w:widowControl w:val="0"/>
        <w:suppressAutoHyphens w:val="0"/>
        <w:spacing w:line="274" w:lineRule="exact"/>
        <w:ind w:left="360"/>
        <w:jc w:val="both"/>
        <w:rPr>
          <w:b/>
          <w:bCs/>
          <w:color w:val="000000"/>
          <w:lang w:eastAsia="it-IT"/>
        </w:rPr>
      </w:pPr>
    </w:p>
    <w:p w:rsidR="00613A43" w:rsidRDefault="00613A43" w:rsidP="00613A43">
      <w:pPr>
        <w:widowControl w:val="0"/>
        <w:suppressAutoHyphens w:val="0"/>
        <w:spacing w:line="331" w:lineRule="exact"/>
        <w:rPr>
          <w:smallCaps/>
          <w:color w:val="000000"/>
          <w:sz w:val="20"/>
          <w:szCs w:val="20"/>
          <w:lang w:eastAsia="it-IT"/>
        </w:rPr>
      </w:pPr>
    </w:p>
    <w:p w:rsidR="00613A43" w:rsidRPr="00112BB7" w:rsidRDefault="00613A43" w:rsidP="00613A43">
      <w:pPr>
        <w:widowControl w:val="0"/>
        <w:suppressAutoHyphens w:val="0"/>
        <w:spacing w:line="331" w:lineRule="exact"/>
        <w:jc w:val="center"/>
        <w:rPr>
          <w:b/>
          <w:color w:val="000000"/>
          <w:sz w:val="23"/>
          <w:szCs w:val="23"/>
          <w:lang w:eastAsia="it-IT"/>
        </w:rPr>
      </w:pPr>
      <w:r w:rsidRPr="00112BB7">
        <w:rPr>
          <w:b/>
          <w:color w:val="000000"/>
          <w:sz w:val="23"/>
          <w:szCs w:val="23"/>
          <w:lang w:eastAsia="it-IT"/>
        </w:rPr>
        <w:t>Art. 1 Posti a concorso</w:t>
      </w:r>
    </w:p>
    <w:p w:rsidR="00613A43" w:rsidRDefault="00613A43" w:rsidP="00613A43">
      <w:pPr>
        <w:widowControl w:val="0"/>
        <w:numPr>
          <w:ilvl w:val="0"/>
          <w:numId w:val="18"/>
        </w:numPr>
        <w:suppressAutoHyphens w:val="0"/>
        <w:spacing w:line="269" w:lineRule="exact"/>
        <w:jc w:val="both"/>
        <w:rPr>
          <w:color w:val="000000"/>
          <w:sz w:val="23"/>
          <w:szCs w:val="23"/>
          <w:lang w:eastAsia="it-IT"/>
        </w:rPr>
      </w:pPr>
      <w:r w:rsidRPr="00112BB7">
        <w:rPr>
          <w:color w:val="000000"/>
          <w:sz w:val="23"/>
          <w:szCs w:val="23"/>
          <w:lang w:eastAsia="it-IT"/>
        </w:rPr>
        <w:t xml:space="preserve">Il Comune di </w:t>
      </w:r>
      <w:r>
        <w:rPr>
          <w:color w:val="000000"/>
          <w:sz w:val="23"/>
          <w:szCs w:val="23"/>
          <w:lang w:eastAsia="it-IT"/>
        </w:rPr>
        <w:t>Vizzini</w:t>
      </w:r>
      <w:r w:rsidRPr="00112BB7">
        <w:rPr>
          <w:color w:val="000000"/>
          <w:sz w:val="23"/>
          <w:szCs w:val="23"/>
          <w:lang w:eastAsia="it-IT"/>
        </w:rPr>
        <w:t xml:space="preserve">, ai sensi dell’art.20, comma 2, del Decreto legislativo 25 maggio 2017, n° 75, indice una procedura concorsuale interamente riservata - ai sensi della Legge regionale finanziaria n° 8 del 08 </w:t>
      </w:r>
      <w:r w:rsidRPr="00ED030F">
        <w:rPr>
          <w:color w:val="000000"/>
          <w:sz w:val="23"/>
          <w:szCs w:val="23"/>
          <w:lang w:eastAsia="it-IT"/>
        </w:rPr>
        <w:t>Maggio 2018, art. 26, comma 6  ai soggetti in possesso dei requisiti per la stabilizzazione di cui all’art. 20, comma 2, del Decreto Legislativo 25 maggio 2017, n° 75, per l’assunzione a tempo indeterminato e a tempo parziale, a 24 ore settimanali, di n° 1 unità, di categoria C, posizione economica Cl, del vigente CCNL</w:t>
      </w:r>
      <w:r w:rsidRPr="00112BB7">
        <w:rPr>
          <w:color w:val="000000"/>
          <w:sz w:val="23"/>
          <w:szCs w:val="23"/>
          <w:lang w:eastAsia="it-IT"/>
        </w:rPr>
        <w:t xml:space="preserve"> Funzioni Locali, </w:t>
      </w:r>
      <w:r>
        <w:rPr>
          <w:color w:val="000000"/>
          <w:sz w:val="23"/>
          <w:szCs w:val="23"/>
          <w:lang w:eastAsia="it-IT"/>
        </w:rPr>
        <w:t>per il</w:t>
      </w:r>
      <w:r w:rsidRPr="00112BB7">
        <w:rPr>
          <w:color w:val="000000"/>
          <w:sz w:val="23"/>
          <w:szCs w:val="23"/>
          <w:lang w:eastAsia="it-IT"/>
        </w:rPr>
        <w:t xml:space="preserve"> </w:t>
      </w:r>
      <w:r>
        <w:rPr>
          <w:color w:val="000000"/>
          <w:sz w:val="23"/>
          <w:szCs w:val="23"/>
          <w:lang w:eastAsia="it-IT"/>
        </w:rPr>
        <w:t>profilo professionale di Istruttore Amministrativo.</w:t>
      </w:r>
    </w:p>
    <w:p w:rsidR="00613A43" w:rsidRDefault="00613A43" w:rsidP="00613A43">
      <w:pPr>
        <w:widowControl w:val="0"/>
        <w:numPr>
          <w:ilvl w:val="0"/>
          <w:numId w:val="18"/>
        </w:numPr>
        <w:suppressAutoHyphens w:val="0"/>
        <w:spacing w:line="269" w:lineRule="exact"/>
        <w:jc w:val="both"/>
        <w:rPr>
          <w:color w:val="000000"/>
          <w:sz w:val="23"/>
          <w:szCs w:val="23"/>
          <w:lang w:eastAsia="it-IT"/>
        </w:rPr>
      </w:pPr>
      <w:r>
        <w:rPr>
          <w:color w:val="000000"/>
          <w:sz w:val="23"/>
          <w:szCs w:val="23"/>
          <w:lang w:eastAsia="it-IT"/>
        </w:rPr>
        <w:t>Tale assunzione</w:t>
      </w:r>
      <w:r w:rsidRPr="00112BB7">
        <w:rPr>
          <w:color w:val="000000"/>
          <w:sz w:val="23"/>
          <w:szCs w:val="23"/>
          <w:lang w:eastAsia="it-IT"/>
        </w:rPr>
        <w:t xml:space="preserve"> </w:t>
      </w:r>
      <w:r>
        <w:rPr>
          <w:color w:val="000000"/>
          <w:sz w:val="23"/>
          <w:szCs w:val="23"/>
          <w:lang w:eastAsia="it-IT"/>
        </w:rPr>
        <w:t>è finalizzata</w:t>
      </w:r>
      <w:r w:rsidRPr="00112BB7">
        <w:rPr>
          <w:color w:val="000000"/>
          <w:sz w:val="23"/>
          <w:szCs w:val="23"/>
          <w:lang w:eastAsia="it-IT"/>
        </w:rPr>
        <w:t xml:space="preserve"> al</w:t>
      </w:r>
      <w:r>
        <w:rPr>
          <w:color w:val="000000"/>
          <w:sz w:val="23"/>
          <w:szCs w:val="23"/>
          <w:lang w:eastAsia="it-IT"/>
        </w:rPr>
        <w:t>l’avvio delle procedure di stabilizzazione dei precari</w:t>
      </w:r>
      <w:r w:rsidRPr="00112BB7">
        <w:rPr>
          <w:color w:val="000000"/>
          <w:sz w:val="23"/>
          <w:szCs w:val="23"/>
          <w:lang w:eastAsia="it-IT"/>
        </w:rPr>
        <w:t xml:space="preserve"> </w:t>
      </w:r>
      <w:r>
        <w:rPr>
          <w:color w:val="000000"/>
          <w:sz w:val="23"/>
          <w:szCs w:val="23"/>
          <w:lang w:eastAsia="it-IT"/>
        </w:rPr>
        <w:t xml:space="preserve">in servizio presso il comune di Vizzini </w:t>
      </w:r>
      <w:r w:rsidRPr="00112BB7">
        <w:rPr>
          <w:color w:val="000000"/>
          <w:sz w:val="23"/>
          <w:szCs w:val="23"/>
          <w:lang w:eastAsia="it-IT"/>
        </w:rPr>
        <w:t>con contratti di lavoro flessibile, valorizzando le competenze ed esperienze professionali dalle stesse acquisite, nei limiti delle risorse economiche e delle esigenze previste nel Piano dei Fabbisogni del Personale e negli atti di programmazione finanziaria di riferimento.</w:t>
      </w:r>
    </w:p>
    <w:p w:rsidR="00613A43" w:rsidRDefault="00613A43" w:rsidP="00613A43">
      <w:pPr>
        <w:widowControl w:val="0"/>
        <w:numPr>
          <w:ilvl w:val="0"/>
          <w:numId w:val="18"/>
        </w:numPr>
        <w:suppressAutoHyphens w:val="0"/>
        <w:spacing w:line="269" w:lineRule="exact"/>
        <w:jc w:val="both"/>
        <w:rPr>
          <w:color w:val="000000"/>
          <w:sz w:val="23"/>
          <w:szCs w:val="23"/>
          <w:lang w:eastAsia="it-IT"/>
        </w:rPr>
      </w:pPr>
      <w:r w:rsidRPr="00112BB7">
        <w:rPr>
          <w:color w:val="000000"/>
          <w:sz w:val="23"/>
          <w:szCs w:val="23"/>
          <w:lang w:eastAsia="it-IT"/>
        </w:rPr>
        <w:t>L’Amministrazione Comunale garantisce parità e pari opportunità tra uomini e donne per l’accesso all’impiego ed il trattamento sul lavoro.</w:t>
      </w:r>
    </w:p>
    <w:p w:rsidR="00613A43" w:rsidRDefault="00613A43" w:rsidP="00613A43">
      <w:pPr>
        <w:widowControl w:val="0"/>
        <w:suppressAutoHyphens w:val="0"/>
        <w:spacing w:line="269" w:lineRule="exact"/>
        <w:ind w:left="360"/>
        <w:jc w:val="both"/>
        <w:rPr>
          <w:color w:val="000000"/>
          <w:sz w:val="23"/>
          <w:szCs w:val="23"/>
          <w:lang w:eastAsia="it-IT"/>
        </w:rPr>
      </w:pPr>
    </w:p>
    <w:p w:rsidR="00613A43" w:rsidRPr="00112BB7" w:rsidRDefault="00613A43" w:rsidP="00613A43">
      <w:pPr>
        <w:widowControl w:val="0"/>
        <w:suppressAutoHyphens w:val="0"/>
        <w:spacing w:line="269" w:lineRule="exact"/>
        <w:ind w:left="360"/>
        <w:jc w:val="both"/>
        <w:rPr>
          <w:color w:val="000000"/>
          <w:sz w:val="23"/>
          <w:szCs w:val="23"/>
          <w:lang w:eastAsia="it-IT"/>
        </w:rPr>
      </w:pPr>
    </w:p>
    <w:p w:rsidR="00613A43" w:rsidRPr="00112BB7" w:rsidRDefault="00613A43" w:rsidP="00613A43">
      <w:pPr>
        <w:widowControl w:val="0"/>
        <w:suppressAutoHyphens w:val="0"/>
        <w:spacing w:line="230" w:lineRule="exact"/>
        <w:jc w:val="center"/>
        <w:rPr>
          <w:b/>
          <w:color w:val="000000"/>
          <w:sz w:val="23"/>
          <w:szCs w:val="23"/>
          <w:lang w:eastAsia="it-IT"/>
        </w:rPr>
      </w:pPr>
      <w:r w:rsidRPr="00112BB7">
        <w:rPr>
          <w:b/>
          <w:color w:val="000000"/>
          <w:sz w:val="23"/>
          <w:szCs w:val="23"/>
          <w:lang w:eastAsia="it-IT"/>
        </w:rPr>
        <w:t>Art. 2</w:t>
      </w:r>
      <w:r w:rsidRPr="00117C0A">
        <w:rPr>
          <w:b/>
          <w:color w:val="000000"/>
          <w:sz w:val="23"/>
          <w:szCs w:val="23"/>
          <w:lang w:eastAsia="it-IT"/>
        </w:rPr>
        <w:t xml:space="preserve"> </w:t>
      </w:r>
      <w:r w:rsidRPr="00112BB7">
        <w:rPr>
          <w:b/>
          <w:color w:val="000000"/>
          <w:sz w:val="23"/>
          <w:szCs w:val="23"/>
          <w:lang w:eastAsia="it-IT"/>
        </w:rPr>
        <w:t>Requisiti per l’ammissione</w:t>
      </w:r>
    </w:p>
    <w:p w:rsidR="00613A43" w:rsidRPr="00112BB7" w:rsidRDefault="00613A43" w:rsidP="00613A43">
      <w:pPr>
        <w:widowControl w:val="0"/>
        <w:numPr>
          <w:ilvl w:val="0"/>
          <w:numId w:val="19"/>
        </w:numPr>
        <w:suppressAutoHyphens w:val="0"/>
        <w:spacing w:line="269" w:lineRule="exact"/>
        <w:jc w:val="both"/>
        <w:rPr>
          <w:color w:val="000000"/>
          <w:sz w:val="23"/>
          <w:szCs w:val="23"/>
          <w:lang w:eastAsia="it-IT"/>
        </w:rPr>
      </w:pPr>
      <w:r w:rsidRPr="00112BB7">
        <w:rPr>
          <w:color w:val="000000"/>
          <w:sz w:val="23"/>
          <w:szCs w:val="23"/>
          <w:lang w:eastAsia="it-IT"/>
        </w:rPr>
        <w:t>La procedura concorsuale di stabilizzazione è riservata a coloro che, alla data di scadenza del presente bando, possiedono i seguenti requisiti:</w:t>
      </w:r>
    </w:p>
    <w:p w:rsidR="00613A43" w:rsidRPr="00EA72B2" w:rsidRDefault="00613A43" w:rsidP="00613A43">
      <w:pPr>
        <w:widowControl w:val="0"/>
        <w:numPr>
          <w:ilvl w:val="0"/>
          <w:numId w:val="2"/>
        </w:numPr>
        <w:tabs>
          <w:tab w:val="left" w:pos="567"/>
        </w:tabs>
        <w:suppressAutoHyphens w:val="0"/>
        <w:spacing w:line="269" w:lineRule="exact"/>
        <w:jc w:val="both"/>
        <w:rPr>
          <w:color w:val="000000"/>
          <w:sz w:val="23"/>
          <w:szCs w:val="23"/>
          <w:lang w:eastAsia="it-IT"/>
        </w:rPr>
      </w:pPr>
      <w:r w:rsidRPr="00EA72B2">
        <w:rPr>
          <w:color w:val="000000"/>
          <w:sz w:val="23"/>
          <w:szCs w:val="23"/>
          <w:lang w:eastAsia="it-IT"/>
        </w:rPr>
        <w:t>risultino titolari di un contratto di lavoro flessibile stipulato con il Comune di Vizzini - successivamente al 28 agosto 2015, data di entrata in vigore della Legge 7 agosto 2015, n° 124, pubblicata nella Gazzetta Ufficiale del 13 agosto 2015, n° 187;</w:t>
      </w:r>
    </w:p>
    <w:p w:rsidR="00613A43" w:rsidRPr="00EA72B2" w:rsidRDefault="00613A43" w:rsidP="00613A43">
      <w:pPr>
        <w:widowControl w:val="0"/>
        <w:numPr>
          <w:ilvl w:val="0"/>
          <w:numId w:val="2"/>
        </w:numPr>
        <w:tabs>
          <w:tab w:val="left" w:pos="567"/>
        </w:tabs>
        <w:suppressAutoHyphens w:val="0"/>
        <w:spacing w:line="269" w:lineRule="exact"/>
        <w:jc w:val="both"/>
        <w:rPr>
          <w:color w:val="000000"/>
          <w:sz w:val="23"/>
          <w:szCs w:val="23"/>
          <w:lang w:eastAsia="it-IT"/>
        </w:rPr>
      </w:pPr>
      <w:r w:rsidRPr="00EA72B2">
        <w:rPr>
          <w:color w:val="000000"/>
          <w:sz w:val="23"/>
          <w:szCs w:val="23"/>
          <w:lang w:eastAsia="it-IT"/>
        </w:rPr>
        <w:t>abbiano maturato almeno tre anni di contratto di lavoro flessibile, anche di diversa tipologia e anche non continuativi, dal 1 gennaio 2010 al 31 dicembre 2017, stipulati con il Comune di Vizzini, in area professionale corrispondente a quella della posizione per cui si concorre;</w:t>
      </w:r>
    </w:p>
    <w:p w:rsidR="00613A43" w:rsidRPr="00EA72B2" w:rsidRDefault="00613A43" w:rsidP="00613A43">
      <w:pPr>
        <w:widowControl w:val="0"/>
        <w:numPr>
          <w:ilvl w:val="0"/>
          <w:numId w:val="2"/>
        </w:numPr>
        <w:tabs>
          <w:tab w:val="left" w:pos="567"/>
        </w:tabs>
        <w:suppressAutoHyphens w:val="0"/>
        <w:spacing w:line="269" w:lineRule="exact"/>
        <w:jc w:val="both"/>
        <w:rPr>
          <w:color w:val="000000"/>
          <w:sz w:val="23"/>
          <w:szCs w:val="23"/>
          <w:lang w:eastAsia="it-IT"/>
        </w:rPr>
      </w:pPr>
      <w:r w:rsidRPr="00EA72B2">
        <w:rPr>
          <w:color w:val="000000"/>
          <w:sz w:val="23"/>
          <w:szCs w:val="23"/>
          <w:lang w:eastAsia="it-IT"/>
        </w:rPr>
        <w:t>possesso del diploma di scuola secondaria di secondo grado che dà accesso agli studi universitari;</w:t>
      </w:r>
    </w:p>
    <w:p w:rsidR="00613A43" w:rsidRPr="00112BB7" w:rsidRDefault="00613A43" w:rsidP="00613A43">
      <w:pPr>
        <w:widowControl w:val="0"/>
        <w:numPr>
          <w:ilvl w:val="0"/>
          <w:numId w:val="19"/>
        </w:numPr>
        <w:suppressAutoHyphens w:val="0"/>
        <w:spacing w:line="269" w:lineRule="exact"/>
        <w:jc w:val="both"/>
        <w:rPr>
          <w:color w:val="000000"/>
          <w:sz w:val="23"/>
          <w:szCs w:val="23"/>
          <w:lang w:eastAsia="it-IT"/>
        </w:rPr>
      </w:pPr>
      <w:r w:rsidRPr="00112BB7">
        <w:rPr>
          <w:color w:val="000000"/>
          <w:sz w:val="23"/>
          <w:szCs w:val="23"/>
          <w:lang w:eastAsia="it-IT"/>
        </w:rPr>
        <w:t>Ai fini dell’ammissione è richiesto, inoltre, alla data di scadenza del presente bando, il possesso dei seguenti requisiti:</w:t>
      </w:r>
    </w:p>
    <w:p w:rsidR="00613A43" w:rsidRDefault="00613A43" w:rsidP="00613A43">
      <w:pPr>
        <w:widowControl w:val="0"/>
        <w:numPr>
          <w:ilvl w:val="0"/>
          <w:numId w:val="20"/>
        </w:numPr>
        <w:tabs>
          <w:tab w:val="left" w:pos="567"/>
        </w:tabs>
        <w:suppressAutoHyphens w:val="0"/>
        <w:spacing w:line="269" w:lineRule="exact"/>
        <w:jc w:val="both"/>
        <w:rPr>
          <w:color w:val="000000"/>
          <w:sz w:val="23"/>
          <w:szCs w:val="23"/>
          <w:lang w:eastAsia="it-IT"/>
        </w:rPr>
      </w:pPr>
      <w:r w:rsidRPr="00112BB7">
        <w:rPr>
          <w:color w:val="000000"/>
          <w:sz w:val="23"/>
          <w:szCs w:val="23"/>
          <w:lang w:eastAsia="it-IT"/>
        </w:rPr>
        <w:t>cittadinanza italiana (o di uno degli Stati membri dell’Unione Europea);</w:t>
      </w:r>
    </w:p>
    <w:p w:rsidR="00613A43" w:rsidRDefault="00613A43" w:rsidP="00613A43">
      <w:pPr>
        <w:widowControl w:val="0"/>
        <w:numPr>
          <w:ilvl w:val="0"/>
          <w:numId w:val="20"/>
        </w:numPr>
        <w:tabs>
          <w:tab w:val="left" w:pos="567"/>
        </w:tabs>
        <w:suppressAutoHyphens w:val="0"/>
        <w:spacing w:line="269" w:lineRule="exact"/>
        <w:jc w:val="both"/>
        <w:rPr>
          <w:color w:val="000000"/>
          <w:sz w:val="23"/>
          <w:szCs w:val="23"/>
          <w:lang w:eastAsia="it-IT"/>
        </w:rPr>
      </w:pPr>
      <w:r w:rsidRPr="00112BB7">
        <w:rPr>
          <w:color w:val="000000"/>
          <w:sz w:val="23"/>
          <w:szCs w:val="23"/>
          <w:lang w:eastAsia="it-IT"/>
        </w:rPr>
        <w:t>godimento dei diritti politici;</w:t>
      </w:r>
    </w:p>
    <w:p w:rsidR="00613A43" w:rsidRDefault="00613A43" w:rsidP="00613A43">
      <w:pPr>
        <w:widowControl w:val="0"/>
        <w:numPr>
          <w:ilvl w:val="0"/>
          <w:numId w:val="20"/>
        </w:numPr>
        <w:tabs>
          <w:tab w:val="left" w:pos="567"/>
        </w:tabs>
        <w:suppressAutoHyphens w:val="0"/>
        <w:spacing w:line="269" w:lineRule="exact"/>
        <w:jc w:val="both"/>
        <w:rPr>
          <w:color w:val="000000"/>
          <w:sz w:val="23"/>
          <w:szCs w:val="23"/>
          <w:lang w:eastAsia="it-IT"/>
        </w:rPr>
      </w:pPr>
      <w:r w:rsidRPr="00112BB7">
        <w:rPr>
          <w:color w:val="000000"/>
          <w:sz w:val="23"/>
          <w:szCs w:val="23"/>
          <w:lang w:eastAsia="it-IT"/>
        </w:rPr>
        <w:t>idoneità fisica incondizionata alle mansioni del profilo professional</w:t>
      </w:r>
      <w:r w:rsidRPr="00117C0A">
        <w:rPr>
          <w:color w:val="000000"/>
          <w:sz w:val="23"/>
          <w:szCs w:val="23"/>
          <w:lang w:eastAsia="it-IT"/>
        </w:rPr>
        <w:t xml:space="preserve">e a concorso. L’Amministrazione </w:t>
      </w:r>
      <w:r w:rsidRPr="00112BB7">
        <w:rPr>
          <w:color w:val="000000"/>
          <w:sz w:val="23"/>
          <w:szCs w:val="23"/>
          <w:lang w:eastAsia="it-IT"/>
        </w:rPr>
        <w:t>Comunale si riserva di sottoporre a visita medica i vincitori della procedura concorsuale, in base alla normativa vigente;</w:t>
      </w:r>
    </w:p>
    <w:p w:rsidR="00613A43" w:rsidRPr="00112BB7" w:rsidRDefault="00613A43" w:rsidP="00613A43">
      <w:pPr>
        <w:widowControl w:val="0"/>
        <w:numPr>
          <w:ilvl w:val="0"/>
          <w:numId w:val="20"/>
        </w:numPr>
        <w:tabs>
          <w:tab w:val="left" w:pos="567"/>
        </w:tabs>
        <w:suppressAutoHyphens w:val="0"/>
        <w:spacing w:line="269" w:lineRule="exact"/>
        <w:jc w:val="both"/>
        <w:rPr>
          <w:color w:val="000000"/>
          <w:sz w:val="23"/>
          <w:szCs w:val="23"/>
          <w:lang w:eastAsia="it-IT"/>
        </w:rPr>
      </w:pPr>
      <w:r w:rsidRPr="00112BB7">
        <w:rPr>
          <w:color w:val="000000"/>
          <w:sz w:val="23"/>
          <w:szCs w:val="23"/>
          <w:lang w:eastAsia="it-IT"/>
        </w:rPr>
        <w:t>non aver riportato condanne penali (in caso contrario, indicare le eventuali condanne penali riportate, anche se sia stata concessa amnistia, condono, indulto, perdono giudiziale o non menzione etc.) e di non avere procedimenti penali pendenti (in caso contrario, specificare la natura); in caso di condanne penali e procedimenti penali pendenti l’amministrazione si riserva le valutazioni conseguenti in base alla normativa vigente;</w:t>
      </w:r>
    </w:p>
    <w:p w:rsidR="00613A43" w:rsidRPr="00112BB7" w:rsidRDefault="00613A43" w:rsidP="00613A43">
      <w:pPr>
        <w:widowControl w:val="0"/>
        <w:numPr>
          <w:ilvl w:val="0"/>
          <w:numId w:val="21"/>
        </w:numPr>
        <w:suppressAutoHyphens w:val="0"/>
        <w:spacing w:line="269" w:lineRule="exact"/>
        <w:jc w:val="both"/>
        <w:rPr>
          <w:color w:val="000000"/>
          <w:sz w:val="23"/>
          <w:szCs w:val="23"/>
          <w:lang w:eastAsia="it-IT"/>
        </w:rPr>
      </w:pPr>
      <w:r w:rsidRPr="00112BB7">
        <w:rPr>
          <w:color w:val="000000"/>
          <w:sz w:val="23"/>
          <w:szCs w:val="23"/>
          <w:lang w:eastAsia="it-IT"/>
        </w:rPr>
        <w:t>Non possono essere ammessi al concorso:</w:t>
      </w:r>
    </w:p>
    <w:p w:rsidR="00613A43" w:rsidRPr="00112BB7" w:rsidRDefault="00613A43" w:rsidP="00613A43">
      <w:pPr>
        <w:widowControl w:val="0"/>
        <w:numPr>
          <w:ilvl w:val="0"/>
          <w:numId w:val="3"/>
        </w:numPr>
        <w:tabs>
          <w:tab w:val="left" w:pos="301"/>
        </w:tabs>
        <w:suppressAutoHyphens w:val="0"/>
        <w:spacing w:line="230" w:lineRule="exact"/>
        <w:jc w:val="both"/>
        <w:rPr>
          <w:color w:val="000000"/>
          <w:sz w:val="23"/>
          <w:szCs w:val="23"/>
          <w:lang w:eastAsia="it-IT"/>
        </w:rPr>
      </w:pPr>
      <w:r w:rsidRPr="00112BB7">
        <w:rPr>
          <w:color w:val="000000"/>
          <w:sz w:val="23"/>
          <w:szCs w:val="23"/>
          <w:lang w:eastAsia="it-IT"/>
        </w:rPr>
        <w:t>coloro che siano esclusi dall’elettorato politico attivo;</w:t>
      </w:r>
    </w:p>
    <w:p w:rsidR="00613A43" w:rsidRDefault="00613A43" w:rsidP="00613A43">
      <w:pPr>
        <w:widowControl w:val="0"/>
        <w:numPr>
          <w:ilvl w:val="0"/>
          <w:numId w:val="3"/>
        </w:numPr>
        <w:tabs>
          <w:tab w:val="left" w:pos="301"/>
        </w:tabs>
        <w:suppressAutoHyphens w:val="0"/>
        <w:spacing w:line="269" w:lineRule="exact"/>
        <w:jc w:val="both"/>
        <w:rPr>
          <w:color w:val="000000"/>
          <w:sz w:val="23"/>
          <w:szCs w:val="23"/>
          <w:lang w:eastAsia="it-IT"/>
        </w:rPr>
      </w:pPr>
      <w:r w:rsidRPr="00112BB7">
        <w:rPr>
          <w:color w:val="000000"/>
          <w:sz w:val="23"/>
          <w:szCs w:val="23"/>
          <w:lang w:eastAsia="it-IT"/>
        </w:rPr>
        <w:t>coloro che siano stati dispensati o destituiti dall’impiego presso una pubblica Amministrazione per persistente insufficiente rendimento o per aver conseguito l’impiego mediante la produzione di documenti falsi o viziati da invalidità insanabile.</w:t>
      </w:r>
    </w:p>
    <w:p w:rsidR="00613A43" w:rsidRDefault="00613A43" w:rsidP="00613A43">
      <w:pPr>
        <w:widowControl w:val="0"/>
        <w:numPr>
          <w:ilvl w:val="0"/>
          <w:numId w:val="1"/>
        </w:numPr>
        <w:tabs>
          <w:tab w:val="left" w:pos="301"/>
        </w:tabs>
        <w:suppressAutoHyphens w:val="0"/>
        <w:spacing w:line="269" w:lineRule="exact"/>
        <w:jc w:val="both"/>
        <w:rPr>
          <w:color w:val="000000"/>
          <w:sz w:val="23"/>
          <w:szCs w:val="23"/>
          <w:lang w:eastAsia="it-IT"/>
        </w:rPr>
      </w:pPr>
      <w:r w:rsidRPr="00112BB7">
        <w:rPr>
          <w:color w:val="000000"/>
          <w:sz w:val="23"/>
          <w:szCs w:val="23"/>
          <w:lang w:eastAsia="it-IT"/>
        </w:rPr>
        <w:t xml:space="preserve">Ai fini dell’integrazione dei requisiti di cui al comma 1, lett. a) e lett. b) sono esclusi i servizi prestati presso </w:t>
      </w:r>
      <w:r w:rsidRPr="00112BB7">
        <w:rPr>
          <w:color w:val="000000"/>
          <w:sz w:val="23"/>
          <w:szCs w:val="23"/>
          <w:lang w:eastAsia="it-IT"/>
        </w:rPr>
        <w:lastRenderedPageBreak/>
        <w:t>gli uffici di diretta collaborazione degli organi politici e i contratti di lavoro a tempo determinato aventi per oggetto il conferimento di incarichi dirigenziali.</w:t>
      </w:r>
    </w:p>
    <w:p w:rsidR="00613A43" w:rsidRPr="00112BB7" w:rsidRDefault="00613A43" w:rsidP="00613A43">
      <w:pPr>
        <w:widowControl w:val="0"/>
        <w:numPr>
          <w:ilvl w:val="0"/>
          <w:numId w:val="1"/>
        </w:numPr>
        <w:tabs>
          <w:tab w:val="left" w:pos="301"/>
        </w:tabs>
        <w:suppressAutoHyphens w:val="0"/>
        <w:spacing w:line="269" w:lineRule="exact"/>
        <w:jc w:val="both"/>
        <w:rPr>
          <w:color w:val="000000"/>
          <w:sz w:val="23"/>
          <w:szCs w:val="23"/>
          <w:lang w:eastAsia="it-IT"/>
        </w:rPr>
      </w:pPr>
      <w:r>
        <w:rPr>
          <w:color w:val="000000"/>
          <w:sz w:val="23"/>
          <w:szCs w:val="23"/>
          <w:lang w:eastAsia="it-IT"/>
        </w:rPr>
        <w:t xml:space="preserve">I </w:t>
      </w:r>
      <w:r w:rsidRPr="00112BB7">
        <w:rPr>
          <w:color w:val="000000"/>
          <w:sz w:val="23"/>
          <w:szCs w:val="23"/>
          <w:lang w:eastAsia="it-IT"/>
        </w:rPr>
        <w:t>candidati privi di uno dei requisiti indicati ai commi 1 e 2 sono esclusi, in qualunque momento, con provvedimento motivato, dalla procedura concorsuale.</w:t>
      </w:r>
    </w:p>
    <w:p w:rsidR="00613A43" w:rsidRPr="00112BB7" w:rsidRDefault="00613A43" w:rsidP="00613A43">
      <w:pPr>
        <w:widowControl w:val="0"/>
        <w:numPr>
          <w:ilvl w:val="0"/>
          <w:numId w:val="4"/>
        </w:numPr>
        <w:tabs>
          <w:tab w:val="left" w:pos="301"/>
        </w:tabs>
        <w:suppressAutoHyphens w:val="0"/>
        <w:spacing w:line="269" w:lineRule="exact"/>
        <w:jc w:val="both"/>
        <w:rPr>
          <w:color w:val="000000"/>
          <w:sz w:val="23"/>
          <w:szCs w:val="23"/>
          <w:lang w:eastAsia="it-IT"/>
        </w:rPr>
      </w:pPr>
      <w:r w:rsidRPr="00112BB7">
        <w:rPr>
          <w:color w:val="000000"/>
          <w:sz w:val="23"/>
          <w:szCs w:val="23"/>
          <w:lang w:eastAsia="it-IT"/>
        </w:rPr>
        <w:t>Il periodo di attività lavorativa utile ai sensi del comma 1, lett. b) è computato in giorni complessivi, calcolati quale somma matematica dei singoli periodi di prestazione lavorativa individuati nei contratti individuali di lavoro, senza alcun arrotondamento. A tal fine il periodo triennale di lavoro richiesto corrisponde a n° 1080 giorni complessivi, assumendo l’anno e il mese lavorativo pari, rispettivamente n° 360 e n° 30 giorni convenzionali.</w:t>
      </w:r>
    </w:p>
    <w:p w:rsidR="00613A43" w:rsidRDefault="00613A43" w:rsidP="00613A43">
      <w:pPr>
        <w:widowControl w:val="0"/>
        <w:suppressAutoHyphens w:val="0"/>
        <w:spacing w:line="230" w:lineRule="exact"/>
        <w:jc w:val="both"/>
        <w:rPr>
          <w:color w:val="000000"/>
          <w:sz w:val="23"/>
          <w:szCs w:val="23"/>
          <w:lang w:eastAsia="it-IT"/>
        </w:rPr>
      </w:pPr>
    </w:p>
    <w:p w:rsidR="00613A43" w:rsidRPr="00112BB7" w:rsidRDefault="00613A43" w:rsidP="00613A43">
      <w:pPr>
        <w:widowControl w:val="0"/>
        <w:suppressAutoHyphens w:val="0"/>
        <w:spacing w:line="230" w:lineRule="exact"/>
        <w:jc w:val="center"/>
        <w:rPr>
          <w:b/>
          <w:color w:val="000000"/>
          <w:sz w:val="23"/>
          <w:szCs w:val="23"/>
          <w:lang w:eastAsia="it-IT"/>
        </w:rPr>
      </w:pPr>
      <w:r w:rsidRPr="00112BB7">
        <w:rPr>
          <w:b/>
          <w:color w:val="000000"/>
          <w:sz w:val="23"/>
          <w:szCs w:val="23"/>
          <w:lang w:eastAsia="it-IT"/>
        </w:rPr>
        <w:t>Art. 3</w:t>
      </w:r>
      <w:r w:rsidRPr="00CA13CC">
        <w:rPr>
          <w:b/>
          <w:color w:val="000000"/>
          <w:sz w:val="23"/>
          <w:szCs w:val="23"/>
          <w:lang w:eastAsia="it-IT"/>
        </w:rPr>
        <w:t xml:space="preserve"> </w:t>
      </w:r>
      <w:r w:rsidRPr="00112BB7">
        <w:rPr>
          <w:b/>
          <w:color w:val="000000"/>
          <w:sz w:val="23"/>
          <w:szCs w:val="23"/>
          <w:lang w:eastAsia="it-IT"/>
        </w:rPr>
        <w:t>Presentazione della domanda di partecipazione</w:t>
      </w:r>
    </w:p>
    <w:p w:rsidR="00613A43" w:rsidRPr="00112BB7" w:rsidRDefault="00613A43" w:rsidP="00613A43">
      <w:pPr>
        <w:widowControl w:val="0"/>
        <w:numPr>
          <w:ilvl w:val="0"/>
          <w:numId w:val="5"/>
        </w:numPr>
        <w:tabs>
          <w:tab w:val="left" w:pos="301"/>
        </w:tabs>
        <w:suppressAutoHyphens w:val="0"/>
        <w:spacing w:line="269" w:lineRule="exact"/>
        <w:jc w:val="both"/>
        <w:rPr>
          <w:color w:val="000000"/>
          <w:sz w:val="23"/>
          <w:szCs w:val="23"/>
          <w:lang w:eastAsia="it-IT"/>
        </w:rPr>
      </w:pPr>
      <w:r w:rsidRPr="00112BB7">
        <w:rPr>
          <w:color w:val="000000"/>
          <w:sz w:val="23"/>
          <w:szCs w:val="23"/>
          <w:lang w:eastAsia="it-IT"/>
        </w:rPr>
        <w:t xml:space="preserve">La domanda di partecipazione, redatta in carta semplice, debitamente sottoscritta e corredata di fotocopia di un documento di riconoscimento in corso di validità, deve </w:t>
      </w:r>
      <w:r>
        <w:rPr>
          <w:color w:val="000000"/>
          <w:sz w:val="23"/>
          <w:szCs w:val="23"/>
          <w:lang w:eastAsia="it-IT"/>
        </w:rPr>
        <w:t xml:space="preserve">essere indirizzata al Responsabile del Settore Finanze del Comune di Vizzini </w:t>
      </w:r>
      <w:r w:rsidRPr="00112BB7">
        <w:rPr>
          <w:color w:val="000000"/>
          <w:sz w:val="23"/>
          <w:szCs w:val="23"/>
          <w:lang w:eastAsia="it-IT"/>
        </w:rPr>
        <w:t xml:space="preserve"> </w:t>
      </w:r>
      <w:r w:rsidRPr="00112BB7">
        <w:rPr>
          <w:b/>
          <w:color w:val="000000"/>
          <w:sz w:val="23"/>
          <w:szCs w:val="23"/>
          <w:lang w:eastAsia="it-IT"/>
        </w:rPr>
        <w:t xml:space="preserve">entro </w:t>
      </w:r>
      <w:r w:rsidRPr="00CA13CC">
        <w:rPr>
          <w:b/>
          <w:color w:val="000000"/>
          <w:sz w:val="23"/>
          <w:szCs w:val="23"/>
          <w:lang w:eastAsia="it-IT"/>
        </w:rPr>
        <w:t>le ore 12 del</w:t>
      </w:r>
      <w:r w:rsidRPr="00112BB7">
        <w:rPr>
          <w:b/>
          <w:color w:val="000000"/>
          <w:sz w:val="23"/>
          <w:szCs w:val="23"/>
          <w:lang w:eastAsia="it-IT"/>
        </w:rPr>
        <w:t xml:space="preserve"> termine perentorio </w:t>
      </w:r>
      <w:r w:rsidRPr="00112BB7">
        <w:rPr>
          <w:b/>
          <w:color w:val="000000"/>
          <w:sz w:val="23"/>
          <w:szCs w:val="23"/>
          <w:highlight w:val="yellow"/>
          <w:lang w:eastAsia="it-IT"/>
        </w:rPr>
        <w:t xml:space="preserve">del </w:t>
      </w:r>
      <w:r>
        <w:rPr>
          <w:b/>
          <w:color w:val="000000"/>
          <w:sz w:val="23"/>
          <w:szCs w:val="23"/>
          <w:highlight w:val="yellow"/>
          <w:lang w:eastAsia="it-IT"/>
        </w:rPr>
        <w:t>31/12/2019</w:t>
      </w:r>
      <w:r w:rsidRPr="00112BB7">
        <w:rPr>
          <w:color w:val="000000"/>
          <w:sz w:val="23"/>
          <w:szCs w:val="23"/>
          <w:highlight w:val="yellow"/>
          <w:lang w:eastAsia="it-IT"/>
        </w:rPr>
        <w:t>,</w:t>
      </w:r>
      <w:r>
        <w:rPr>
          <w:color w:val="000000"/>
          <w:sz w:val="23"/>
          <w:szCs w:val="23"/>
          <w:lang w:eastAsia="it-IT"/>
        </w:rPr>
        <w:t xml:space="preserve"> </w:t>
      </w:r>
      <w:r w:rsidRPr="00112BB7">
        <w:rPr>
          <w:color w:val="000000"/>
          <w:sz w:val="23"/>
          <w:szCs w:val="23"/>
          <w:lang w:eastAsia="it-IT"/>
        </w:rPr>
        <w:t>a pena di esclusione dalla procedura, secondo una delle seguenti modalità:</w:t>
      </w:r>
    </w:p>
    <w:p w:rsidR="00613A43" w:rsidRPr="00112BB7" w:rsidRDefault="00613A43" w:rsidP="00613A43">
      <w:pPr>
        <w:widowControl w:val="0"/>
        <w:numPr>
          <w:ilvl w:val="0"/>
          <w:numId w:val="6"/>
        </w:numPr>
        <w:tabs>
          <w:tab w:val="left" w:pos="301"/>
        </w:tabs>
        <w:suppressAutoHyphens w:val="0"/>
        <w:spacing w:line="274" w:lineRule="exact"/>
        <w:rPr>
          <w:color w:val="000000"/>
          <w:sz w:val="23"/>
          <w:szCs w:val="23"/>
          <w:lang w:eastAsia="it-IT"/>
        </w:rPr>
      </w:pPr>
      <w:r w:rsidRPr="00112BB7">
        <w:rPr>
          <w:color w:val="000000"/>
          <w:sz w:val="23"/>
          <w:szCs w:val="23"/>
          <w:lang w:eastAsia="it-IT"/>
        </w:rPr>
        <w:t>a mano, anche a mezzo di agenzia di recapito autorizzata, presso l’Ufficio Protocollo della sede. La data di presentazione è stabilita dal timbro apposto sulla domanda dall’Ufficio Protocollo ricevente;</w:t>
      </w:r>
    </w:p>
    <w:p w:rsidR="00613A43" w:rsidRPr="00112BB7" w:rsidRDefault="00613A43" w:rsidP="00613A43">
      <w:pPr>
        <w:widowControl w:val="0"/>
        <w:numPr>
          <w:ilvl w:val="0"/>
          <w:numId w:val="6"/>
        </w:numPr>
        <w:tabs>
          <w:tab w:val="left" w:pos="301"/>
        </w:tabs>
        <w:suppressAutoHyphens w:val="0"/>
        <w:spacing w:line="278" w:lineRule="exact"/>
        <w:rPr>
          <w:color w:val="000000"/>
          <w:sz w:val="23"/>
          <w:szCs w:val="23"/>
          <w:lang w:eastAsia="it-IT"/>
        </w:rPr>
      </w:pPr>
      <w:r w:rsidRPr="00112BB7">
        <w:rPr>
          <w:color w:val="000000"/>
          <w:sz w:val="23"/>
          <w:szCs w:val="23"/>
          <w:lang w:eastAsia="it-IT"/>
        </w:rPr>
        <w:t>per posta, mediante raccomandata con avviso di ricevimento</w:t>
      </w:r>
      <w:r>
        <w:rPr>
          <w:color w:val="000000"/>
          <w:sz w:val="23"/>
          <w:szCs w:val="23"/>
          <w:lang w:eastAsia="it-IT"/>
        </w:rPr>
        <w:t>, a tal fine saranno prese in carico solo le istanze pervenute entro il termine previsto</w:t>
      </w:r>
      <w:r w:rsidRPr="00112BB7">
        <w:rPr>
          <w:color w:val="000000"/>
          <w:sz w:val="23"/>
          <w:szCs w:val="23"/>
          <w:lang w:eastAsia="it-IT"/>
        </w:rPr>
        <w:t>;</w:t>
      </w:r>
    </w:p>
    <w:p w:rsidR="00613A43" w:rsidRPr="00112BB7" w:rsidRDefault="00613A43" w:rsidP="00613A43">
      <w:pPr>
        <w:widowControl w:val="0"/>
        <w:numPr>
          <w:ilvl w:val="0"/>
          <w:numId w:val="6"/>
        </w:numPr>
        <w:tabs>
          <w:tab w:val="left" w:pos="798"/>
        </w:tabs>
        <w:suppressAutoHyphens w:val="0"/>
        <w:spacing w:line="269" w:lineRule="exact"/>
        <w:rPr>
          <w:color w:val="000000"/>
          <w:sz w:val="23"/>
          <w:szCs w:val="23"/>
          <w:lang w:eastAsia="it-IT"/>
        </w:rPr>
      </w:pPr>
      <w:r w:rsidRPr="00112BB7">
        <w:rPr>
          <w:color w:val="000000"/>
          <w:sz w:val="23"/>
          <w:szCs w:val="23"/>
          <w:lang w:eastAsia="it-IT"/>
        </w:rPr>
        <w:t xml:space="preserve">inviata all’indirizzo di posta elettronica certificata (PEC) </w:t>
      </w:r>
      <w:hyperlink r:id="rId9" w:history="1">
        <w:r w:rsidRPr="00925BF3">
          <w:rPr>
            <w:rStyle w:val="Collegamentoipertestuale"/>
            <w:sz w:val="23"/>
            <w:szCs w:val="23"/>
            <w:lang w:eastAsia="it-IT"/>
          </w:rPr>
          <w:t>protocollo@pec.comune.vizzini.ct.it</w:t>
        </w:r>
      </w:hyperlink>
      <w:r w:rsidRPr="00112BB7">
        <w:rPr>
          <w:color w:val="000000"/>
          <w:sz w:val="23"/>
          <w:szCs w:val="23"/>
          <w:lang w:eastAsia="it-IT"/>
        </w:rPr>
        <w:t>. La data e l’ora di presentazione sono stabilite dalla data e ora di trasmissione del messaggio di posta elettronica certificata.</w:t>
      </w:r>
    </w:p>
    <w:p w:rsidR="00613A43" w:rsidRPr="00112BB7" w:rsidRDefault="00613A43" w:rsidP="00613A43">
      <w:pPr>
        <w:widowControl w:val="0"/>
        <w:numPr>
          <w:ilvl w:val="0"/>
          <w:numId w:val="5"/>
        </w:numPr>
        <w:tabs>
          <w:tab w:val="left" w:pos="301"/>
        </w:tabs>
        <w:suppressAutoHyphens w:val="0"/>
        <w:spacing w:line="269" w:lineRule="exact"/>
        <w:jc w:val="both"/>
        <w:rPr>
          <w:color w:val="000000"/>
          <w:sz w:val="23"/>
          <w:szCs w:val="23"/>
          <w:lang w:eastAsia="it-IT"/>
        </w:rPr>
      </w:pPr>
      <w:r w:rsidRPr="00112BB7">
        <w:rPr>
          <w:color w:val="000000"/>
          <w:sz w:val="23"/>
          <w:szCs w:val="23"/>
          <w:lang w:eastAsia="it-IT"/>
        </w:rPr>
        <w:t>Non sono prese in considerazione le domande presentate prima della pubblicazione del presente bando sul sito internet ufficiale dell’Ente comunale e quelle presentate oltre il termine di cui al comma 1 o prive di sottoscrizione. L’invio della domanda attraverso la posta elettronica certificata (PEC) personale assolve all’obbligo della firma, purché sia allegata copia in formato PDF del documento d’identità personale in corso di validità. Qualora il termine di cui al comma 1, cada in giorno festivo lo stesso si intende prorogato al primo giorno successivo lavorativo.</w:t>
      </w:r>
    </w:p>
    <w:p w:rsidR="00613A43" w:rsidRPr="00112BB7" w:rsidRDefault="00613A43" w:rsidP="00613A43">
      <w:pPr>
        <w:widowControl w:val="0"/>
        <w:numPr>
          <w:ilvl w:val="0"/>
          <w:numId w:val="5"/>
        </w:numPr>
        <w:tabs>
          <w:tab w:val="left" w:pos="301"/>
        </w:tabs>
        <w:suppressAutoHyphens w:val="0"/>
        <w:spacing w:line="269" w:lineRule="exact"/>
        <w:jc w:val="both"/>
        <w:rPr>
          <w:color w:val="000000"/>
          <w:sz w:val="23"/>
          <w:szCs w:val="23"/>
          <w:lang w:eastAsia="it-IT"/>
        </w:rPr>
      </w:pPr>
      <w:r>
        <w:rPr>
          <w:color w:val="000000"/>
          <w:sz w:val="23"/>
          <w:szCs w:val="23"/>
          <w:lang w:eastAsia="it-IT"/>
        </w:rPr>
        <w:t>Il Comune di Vizzini</w:t>
      </w:r>
      <w:r w:rsidRPr="00112BB7">
        <w:rPr>
          <w:color w:val="000000"/>
          <w:sz w:val="23"/>
          <w:szCs w:val="23"/>
          <w:lang w:eastAsia="it-IT"/>
        </w:rPr>
        <w:t xml:space="preserve"> non assume responsabilità per la dispersione di comunicazioni dipendente da inesatta indicazione del recapito da parte del candidato oppure da mancata o tardiva comunicazione del cambiamento dell’indirizzo indicato nella domanda, né per eventuali disguidi postali o comunque imputabili a fatto di terzi, a caso fortuito o forza maggiore.</w:t>
      </w:r>
    </w:p>
    <w:p w:rsidR="00613A43" w:rsidRPr="00112BB7" w:rsidRDefault="00613A43" w:rsidP="00613A43">
      <w:pPr>
        <w:widowControl w:val="0"/>
        <w:numPr>
          <w:ilvl w:val="0"/>
          <w:numId w:val="5"/>
        </w:numPr>
        <w:tabs>
          <w:tab w:val="left" w:pos="301"/>
        </w:tabs>
        <w:suppressAutoHyphens w:val="0"/>
        <w:spacing w:line="278" w:lineRule="exact"/>
        <w:jc w:val="both"/>
        <w:rPr>
          <w:color w:val="000000"/>
          <w:sz w:val="23"/>
          <w:szCs w:val="23"/>
          <w:lang w:eastAsia="it-IT"/>
        </w:rPr>
      </w:pPr>
      <w:r w:rsidRPr="00112BB7">
        <w:rPr>
          <w:color w:val="000000"/>
          <w:sz w:val="23"/>
          <w:szCs w:val="23"/>
          <w:lang w:eastAsia="it-IT"/>
        </w:rPr>
        <w:t xml:space="preserve">Nella domanda di partecipazione, di cui si allega uno schema esemplificativo (Allegato </w:t>
      </w:r>
      <w:r>
        <w:rPr>
          <w:color w:val="000000"/>
          <w:sz w:val="23"/>
          <w:szCs w:val="23"/>
          <w:lang w:eastAsia="it-IT"/>
        </w:rPr>
        <w:t>1</w:t>
      </w:r>
      <w:r w:rsidRPr="00112BB7">
        <w:rPr>
          <w:color w:val="000000"/>
          <w:sz w:val="23"/>
          <w:szCs w:val="23"/>
          <w:lang w:eastAsia="it-IT"/>
        </w:rPr>
        <w:t>) il candidato deve dichiarare, sotto la propria responsabilità:</w:t>
      </w:r>
    </w:p>
    <w:p w:rsidR="00613A43" w:rsidRPr="00112BB7" w:rsidRDefault="00613A43" w:rsidP="00613A43">
      <w:pPr>
        <w:widowControl w:val="0"/>
        <w:numPr>
          <w:ilvl w:val="0"/>
          <w:numId w:val="7"/>
        </w:numPr>
        <w:tabs>
          <w:tab w:val="left" w:pos="314"/>
        </w:tabs>
        <w:suppressAutoHyphens w:val="0"/>
        <w:spacing w:line="230" w:lineRule="exact"/>
        <w:rPr>
          <w:color w:val="000000"/>
          <w:sz w:val="23"/>
          <w:szCs w:val="23"/>
          <w:lang w:eastAsia="it-IT"/>
        </w:rPr>
      </w:pPr>
      <w:r w:rsidRPr="00112BB7">
        <w:rPr>
          <w:color w:val="000000"/>
          <w:sz w:val="23"/>
          <w:szCs w:val="23"/>
          <w:lang w:eastAsia="it-IT"/>
        </w:rPr>
        <w:t>il cognome e nome, il codice fiscale, la data e il luogo di nascita, la residenza e il domicilio;</w:t>
      </w:r>
    </w:p>
    <w:p w:rsidR="00613A43" w:rsidRPr="00112BB7" w:rsidRDefault="00613A43" w:rsidP="00613A43">
      <w:pPr>
        <w:widowControl w:val="0"/>
        <w:numPr>
          <w:ilvl w:val="0"/>
          <w:numId w:val="7"/>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il possesso della cittadinanza italiana (o di uno degli Stati membri dell’Unione Europea) e dei diritti politici, indicando il Comune nelle cui liste elettorali è iscritto, oppure i motivi della mancata iscrizione o cancellazione dalle liste medesime, nonché le eventuali condanne penali riportate e i procedimenti penali eventualmente pendenti, dei quali dovrà essere specificata la natura;</w:t>
      </w:r>
    </w:p>
    <w:p w:rsidR="00613A43" w:rsidRPr="00112BB7" w:rsidRDefault="00613A43" w:rsidP="00613A43">
      <w:pPr>
        <w:widowControl w:val="0"/>
        <w:numPr>
          <w:ilvl w:val="0"/>
          <w:numId w:val="7"/>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il possesso dei requisiti di cui all’art. 2 comma 1, indicando espressamente la tipologia e la durata dei rapporti contrattuali fatti valere ai fini dell’ammissione;</w:t>
      </w:r>
    </w:p>
    <w:p w:rsidR="00613A43" w:rsidRPr="00112BB7" w:rsidRDefault="00613A43" w:rsidP="00613A43">
      <w:pPr>
        <w:widowControl w:val="0"/>
        <w:numPr>
          <w:ilvl w:val="0"/>
          <w:numId w:val="7"/>
        </w:numPr>
        <w:tabs>
          <w:tab w:val="left" w:pos="314"/>
        </w:tabs>
        <w:suppressAutoHyphens w:val="0"/>
        <w:spacing w:line="230" w:lineRule="exact"/>
        <w:jc w:val="both"/>
        <w:rPr>
          <w:color w:val="000000"/>
          <w:sz w:val="23"/>
          <w:szCs w:val="23"/>
          <w:lang w:eastAsia="it-IT"/>
        </w:rPr>
      </w:pPr>
      <w:r w:rsidRPr="00112BB7">
        <w:rPr>
          <w:color w:val="000000"/>
          <w:sz w:val="23"/>
          <w:szCs w:val="23"/>
          <w:lang w:eastAsia="it-IT"/>
        </w:rPr>
        <w:t>il possesso dell’idoneità fisica incondizionata alle mansioni del profilo professionale a concorso;</w:t>
      </w:r>
    </w:p>
    <w:p w:rsidR="00613A43" w:rsidRPr="00112BB7" w:rsidRDefault="00613A43" w:rsidP="00613A43">
      <w:pPr>
        <w:widowControl w:val="0"/>
        <w:numPr>
          <w:ilvl w:val="0"/>
          <w:numId w:val="7"/>
        </w:numPr>
        <w:tabs>
          <w:tab w:val="left" w:pos="314"/>
        </w:tabs>
        <w:suppressAutoHyphens w:val="0"/>
        <w:spacing w:line="264" w:lineRule="exact"/>
        <w:jc w:val="both"/>
        <w:rPr>
          <w:color w:val="000000"/>
          <w:sz w:val="23"/>
          <w:szCs w:val="23"/>
          <w:lang w:eastAsia="it-IT"/>
        </w:rPr>
      </w:pPr>
      <w:r w:rsidRPr="00112BB7">
        <w:rPr>
          <w:color w:val="000000"/>
          <w:sz w:val="23"/>
          <w:szCs w:val="23"/>
          <w:lang w:eastAsia="it-IT"/>
        </w:rPr>
        <w:t>per il colloquio, l’indicazione di una lingua straniera a scelta tra inglese, francese, spagnolo e tedesco.</w:t>
      </w:r>
    </w:p>
    <w:p w:rsidR="00613A43" w:rsidRPr="00112BB7" w:rsidRDefault="00613A43" w:rsidP="00613A43">
      <w:pPr>
        <w:widowControl w:val="0"/>
        <w:numPr>
          <w:ilvl w:val="0"/>
          <w:numId w:val="5"/>
        </w:numPr>
        <w:tabs>
          <w:tab w:val="left" w:pos="314"/>
        </w:tabs>
        <w:suppressAutoHyphens w:val="0"/>
        <w:spacing w:line="274" w:lineRule="exact"/>
        <w:jc w:val="both"/>
        <w:rPr>
          <w:color w:val="000000"/>
          <w:sz w:val="23"/>
          <w:szCs w:val="23"/>
          <w:lang w:eastAsia="it-IT"/>
        </w:rPr>
      </w:pPr>
      <w:r w:rsidRPr="00112BB7">
        <w:rPr>
          <w:color w:val="000000"/>
          <w:sz w:val="23"/>
          <w:szCs w:val="23"/>
          <w:lang w:eastAsia="it-IT"/>
        </w:rPr>
        <w:t>La domanda di partecipazione al concorso deve contenere le dichiarazioni sostitutive di certificazione e di atto di notorietà, rese ai sensi delle vigenti disposizioni di legge sull’autocertificazione, comprovanti, tra l’altro:</w:t>
      </w:r>
    </w:p>
    <w:p w:rsidR="00613A43" w:rsidRPr="00112BB7" w:rsidRDefault="00613A43" w:rsidP="00613A43">
      <w:pPr>
        <w:widowControl w:val="0"/>
        <w:numPr>
          <w:ilvl w:val="0"/>
          <w:numId w:val="8"/>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il titolo di studio posseduto, la data di conseguimento, l'ente che l'ha rilasciato e la votazione conseguita;</w:t>
      </w:r>
    </w:p>
    <w:p w:rsidR="00613A43" w:rsidRPr="00112BB7" w:rsidRDefault="00613A43" w:rsidP="00613A43">
      <w:pPr>
        <w:widowControl w:val="0"/>
        <w:numPr>
          <w:ilvl w:val="0"/>
          <w:numId w:val="8"/>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il curriculum formativo e professionale, redatto su carta semplice, contenente le autodichiarazioni relative al possesso dei titoli valutabili ai sensi dell’art. 5, rese ai sensi e per gli effetti degli artt. 46 e 47 del D.P.R. n° 445/2000;</w:t>
      </w:r>
    </w:p>
    <w:p w:rsidR="00613A43" w:rsidRPr="00112BB7" w:rsidRDefault="00613A43" w:rsidP="00613A43">
      <w:pPr>
        <w:widowControl w:val="0"/>
        <w:numPr>
          <w:ilvl w:val="0"/>
          <w:numId w:val="5"/>
        </w:numPr>
        <w:tabs>
          <w:tab w:val="left" w:pos="314"/>
        </w:tabs>
        <w:suppressAutoHyphens w:val="0"/>
        <w:spacing w:line="274" w:lineRule="exact"/>
        <w:jc w:val="both"/>
        <w:rPr>
          <w:color w:val="000000"/>
          <w:sz w:val="23"/>
          <w:szCs w:val="23"/>
          <w:lang w:eastAsia="it-IT"/>
        </w:rPr>
      </w:pPr>
      <w:r w:rsidRPr="00112BB7">
        <w:rPr>
          <w:color w:val="000000"/>
          <w:sz w:val="23"/>
          <w:szCs w:val="23"/>
          <w:lang w:eastAsia="it-IT"/>
        </w:rPr>
        <w:t>Nella domanda di partecipazione il candidato deve indicare il profilo professionale per il quale intende concorrere, avuto riguardo alla rispettiva esperienza professionale, ai fini della ricognizione dei requisiti di accesso alla stabilizzazione ex art. 20, comma 2, del D. Lgs. n° 75/2017.</w:t>
      </w:r>
    </w:p>
    <w:p w:rsidR="00613A43" w:rsidRPr="00112BB7" w:rsidRDefault="00613A43" w:rsidP="00613A43">
      <w:pPr>
        <w:widowControl w:val="0"/>
        <w:numPr>
          <w:ilvl w:val="0"/>
          <w:numId w:val="5"/>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È fatta salva la possibilità di allegare alla domanda di partecipazione, in luogo delle autodichiarazioni sostitutive, i documenti comprovanti il possesso dei titoli, in originale, copia autenticata ovvero copia fotostatica.</w:t>
      </w:r>
    </w:p>
    <w:p w:rsidR="00613A43" w:rsidRDefault="00613A43" w:rsidP="00613A43">
      <w:pPr>
        <w:widowControl w:val="0"/>
        <w:suppressAutoHyphens w:val="0"/>
        <w:spacing w:line="230" w:lineRule="exact"/>
        <w:rPr>
          <w:color w:val="000000"/>
          <w:sz w:val="23"/>
          <w:szCs w:val="23"/>
          <w:lang w:eastAsia="it-IT"/>
        </w:rPr>
      </w:pPr>
    </w:p>
    <w:p w:rsidR="00613A43" w:rsidRPr="00112BB7" w:rsidRDefault="00613A43" w:rsidP="00613A43">
      <w:pPr>
        <w:widowControl w:val="0"/>
        <w:suppressAutoHyphens w:val="0"/>
        <w:spacing w:line="230" w:lineRule="exact"/>
        <w:jc w:val="center"/>
        <w:rPr>
          <w:b/>
          <w:color w:val="000000"/>
          <w:sz w:val="23"/>
          <w:szCs w:val="23"/>
          <w:lang w:eastAsia="it-IT"/>
        </w:rPr>
      </w:pPr>
      <w:r w:rsidRPr="00112BB7">
        <w:rPr>
          <w:b/>
          <w:color w:val="000000"/>
          <w:sz w:val="23"/>
          <w:szCs w:val="23"/>
          <w:lang w:eastAsia="it-IT"/>
        </w:rPr>
        <w:t>Art. 4</w:t>
      </w:r>
      <w:r w:rsidRPr="00BB3513">
        <w:rPr>
          <w:b/>
          <w:color w:val="000000"/>
          <w:sz w:val="23"/>
          <w:szCs w:val="23"/>
          <w:lang w:eastAsia="it-IT"/>
        </w:rPr>
        <w:t xml:space="preserve"> </w:t>
      </w:r>
      <w:r w:rsidRPr="00112BB7">
        <w:rPr>
          <w:b/>
          <w:color w:val="000000"/>
          <w:sz w:val="23"/>
          <w:szCs w:val="23"/>
          <w:lang w:eastAsia="it-IT"/>
        </w:rPr>
        <w:t>Commissione esaminatrice</w:t>
      </w:r>
    </w:p>
    <w:p w:rsidR="00613A43" w:rsidRPr="00112BB7" w:rsidRDefault="00613A43" w:rsidP="00613A43">
      <w:pPr>
        <w:widowControl w:val="0"/>
        <w:suppressAutoHyphens w:val="0"/>
        <w:spacing w:line="269" w:lineRule="exact"/>
        <w:jc w:val="both"/>
        <w:rPr>
          <w:color w:val="000000"/>
          <w:sz w:val="23"/>
          <w:szCs w:val="23"/>
          <w:lang w:eastAsia="it-IT"/>
        </w:rPr>
      </w:pPr>
      <w:r w:rsidRPr="00F420F6">
        <w:rPr>
          <w:color w:val="000000"/>
          <w:sz w:val="23"/>
          <w:szCs w:val="23"/>
          <w:lang w:eastAsia="it-IT"/>
        </w:rPr>
        <w:t xml:space="preserve">Per la valutazione dei profili professionali a concorso è nominata una Commissione esaminatrice con Atto Sindacale. La Commissione è composta da un presidente, anche esterno all’Amministrazione procedente, e da </w:t>
      </w:r>
      <w:r w:rsidRPr="00F420F6">
        <w:rPr>
          <w:color w:val="000000"/>
          <w:sz w:val="23"/>
          <w:szCs w:val="23"/>
          <w:lang w:eastAsia="it-IT"/>
        </w:rPr>
        <w:lastRenderedPageBreak/>
        <w:t>due componenti esperti nelle materie delle prove d’esame e aventi requisiti di professionalità ed esperienza. Per le funzioni di Segretario è nominato un dipendente comunale di categoria C.</w:t>
      </w:r>
    </w:p>
    <w:p w:rsidR="00613A43" w:rsidRDefault="00613A43" w:rsidP="00613A43">
      <w:pPr>
        <w:widowControl w:val="0"/>
        <w:suppressAutoHyphens w:val="0"/>
        <w:spacing w:line="230" w:lineRule="exact"/>
        <w:rPr>
          <w:color w:val="000000"/>
          <w:sz w:val="23"/>
          <w:szCs w:val="23"/>
          <w:lang w:eastAsia="it-IT"/>
        </w:rPr>
      </w:pPr>
    </w:p>
    <w:p w:rsidR="00613A43" w:rsidRPr="00112BB7" w:rsidRDefault="00613A43" w:rsidP="00613A43">
      <w:pPr>
        <w:widowControl w:val="0"/>
        <w:suppressAutoHyphens w:val="0"/>
        <w:spacing w:line="230" w:lineRule="exact"/>
        <w:jc w:val="center"/>
        <w:rPr>
          <w:b/>
          <w:color w:val="000000"/>
          <w:sz w:val="23"/>
          <w:szCs w:val="23"/>
          <w:lang w:eastAsia="it-IT"/>
        </w:rPr>
      </w:pPr>
      <w:r w:rsidRPr="00112BB7">
        <w:rPr>
          <w:b/>
          <w:color w:val="000000"/>
          <w:sz w:val="23"/>
          <w:szCs w:val="23"/>
          <w:lang w:eastAsia="it-IT"/>
        </w:rPr>
        <w:t>Art. 5</w:t>
      </w:r>
      <w:r w:rsidRPr="00BB3513">
        <w:rPr>
          <w:b/>
          <w:color w:val="000000"/>
          <w:sz w:val="23"/>
          <w:szCs w:val="23"/>
          <w:lang w:eastAsia="it-IT"/>
        </w:rPr>
        <w:t xml:space="preserve"> </w:t>
      </w:r>
      <w:r w:rsidRPr="00112BB7">
        <w:rPr>
          <w:b/>
          <w:color w:val="000000"/>
          <w:sz w:val="23"/>
          <w:szCs w:val="23"/>
          <w:lang w:eastAsia="it-IT"/>
        </w:rPr>
        <w:t>Valutazione dei candidati</w:t>
      </w:r>
    </w:p>
    <w:p w:rsidR="00613A43" w:rsidRPr="00F420F6" w:rsidRDefault="00613A43" w:rsidP="00613A43">
      <w:pPr>
        <w:widowControl w:val="0"/>
        <w:numPr>
          <w:ilvl w:val="0"/>
          <w:numId w:val="9"/>
        </w:numPr>
        <w:tabs>
          <w:tab w:val="left" w:pos="314"/>
        </w:tabs>
        <w:suppressAutoHyphens w:val="0"/>
        <w:spacing w:line="283" w:lineRule="exact"/>
        <w:jc w:val="both"/>
        <w:rPr>
          <w:color w:val="000000"/>
          <w:sz w:val="23"/>
          <w:szCs w:val="23"/>
          <w:lang w:eastAsia="it-IT"/>
        </w:rPr>
      </w:pPr>
      <w:r w:rsidRPr="00F420F6">
        <w:rPr>
          <w:color w:val="000000"/>
          <w:sz w:val="23"/>
          <w:szCs w:val="23"/>
          <w:lang w:eastAsia="it-IT"/>
        </w:rPr>
        <w:t>La Commissione esaminatrice dispone, per la valutazione di ciascun candidato, di un massimo di 23 punti, suddivisi come segue:</w:t>
      </w:r>
    </w:p>
    <w:p w:rsidR="00613A43" w:rsidRDefault="00613A43" w:rsidP="00613A43">
      <w:pPr>
        <w:widowControl w:val="0"/>
        <w:numPr>
          <w:ilvl w:val="0"/>
          <w:numId w:val="10"/>
        </w:numPr>
        <w:suppressAutoHyphens w:val="0"/>
        <w:spacing w:line="230" w:lineRule="exact"/>
        <w:rPr>
          <w:color w:val="000000"/>
          <w:sz w:val="23"/>
          <w:szCs w:val="23"/>
          <w:lang w:eastAsia="it-IT"/>
        </w:rPr>
      </w:pPr>
      <w:r>
        <w:rPr>
          <w:color w:val="000000"/>
          <w:sz w:val="23"/>
          <w:szCs w:val="23"/>
          <w:lang w:eastAsia="it-IT"/>
        </w:rPr>
        <w:t xml:space="preserve">Massimo </w:t>
      </w:r>
      <w:r w:rsidRPr="00112BB7">
        <w:rPr>
          <w:color w:val="000000"/>
          <w:sz w:val="23"/>
          <w:szCs w:val="23"/>
          <w:lang w:eastAsia="it-IT"/>
        </w:rPr>
        <w:t>10 punti per la valutazione della prova scritta;</w:t>
      </w:r>
    </w:p>
    <w:p w:rsidR="00613A43" w:rsidRPr="00112BB7" w:rsidRDefault="00613A43" w:rsidP="00613A43">
      <w:pPr>
        <w:widowControl w:val="0"/>
        <w:numPr>
          <w:ilvl w:val="0"/>
          <w:numId w:val="10"/>
        </w:numPr>
        <w:suppressAutoHyphens w:val="0"/>
        <w:spacing w:line="230" w:lineRule="exact"/>
        <w:rPr>
          <w:color w:val="000000"/>
          <w:sz w:val="23"/>
          <w:szCs w:val="23"/>
          <w:lang w:eastAsia="it-IT"/>
        </w:rPr>
      </w:pPr>
      <w:r w:rsidRPr="00112BB7">
        <w:rPr>
          <w:color w:val="000000"/>
          <w:sz w:val="23"/>
          <w:szCs w:val="23"/>
          <w:lang w:eastAsia="it-IT"/>
        </w:rPr>
        <w:t>massimo 10 punti per la valutazione del colloquio orale;</w:t>
      </w:r>
    </w:p>
    <w:p w:rsidR="00613A43" w:rsidRPr="00112BB7" w:rsidRDefault="00613A43" w:rsidP="00613A43">
      <w:pPr>
        <w:widowControl w:val="0"/>
        <w:numPr>
          <w:ilvl w:val="0"/>
          <w:numId w:val="10"/>
        </w:numPr>
        <w:tabs>
          <w:tab w:val="left" w:pos="753"/>
        </w:tabs>
        <w:suppressAutoHyphens w:val="0"/>
        <w:spacing w:line="283" w:lineRule="exact"/>
        <w:rPr>
          <w:color w:val="000000"/>
          <w:sz w:val="23"/>
          <w:szCs w:val="23"/>
          <w:lang w:eastAsia="it-IT"/>
        </w:rPr>
      </w:pPr>
      <w:r w:rsidRPr="00112BB7">
        <w:rPr>
          <w:color w:val="000000"/>
          <w:sz w:val="23"/>
          <w:szCs w:val="23"/>
          <w:lang w:eastAsia="it-IT"/>
        </w:rPr>
        <w:t>massimo 3 punti per la valutazione dei curricula allegati dai candidati all’atto di presentazione delle domande di ammissione.</w:t>
      </w:r>
    </w:p>
    <w:p w:rsidR="00613A43" w:rsidRPr="00112BB7" w:rsidRDefault="00613A43" w:rsidP="00613A43">
      <w:pPr>
        <w:widowControl w:val="0"/>
        <w:numPr>
          <w:ilvl w:val="0"/>
          <w:numId w:val="9"/>
        </w:numPr>
        <w:tabs>
          <w:tab w:val="left" w:pos="314"/>
        </w:tabs>
        <w:suppressAutoHyphens w:val="0"/>
        <w:spacing w:line="278" w:lineRule="exact"/>
        <w:jc w:val="both"/>
        <w:rPr>
          <w:color w:val="000000"/>
          <w:sz w:val="23"/>
          <w:szCs w:val="23"/>
          <w:lang w:eastAsia="it-IT"/>
        </w:rPr>
      </w:pPr>
      <w:r w:rsidRPr="00112BB7">
        <w:rPr>
          <w:color w:val="000000"/>
          <w:sz w:val="23"/>
          <w:szCs w:val="23"/>
          <w:lang w:eastAsia="it-IT"/>
        </w:rPr>
        <w:t>Il punteggio attribuito dalla Commissione deve essere adeguatamente motivato, in ragione dei singoli elementi che hanno contribuito a determinarlo.</w:t>
      </w:r>
    </w:p>
    <w:p w:rsidR="00613A43" w:rsidRPr="00112BB7" w:rsidRDefault="00613A43" w:rsidP="00613A43">
      <w:pPr>
        <w:widowControl w:val="0"/>
        <w:numPr>
          <w:ilvl w:val="0"/>
          <w:numId w:val="9"/>
        </w:numPr>
        <w:tabs>
          <w:tab w:val="left" w:pos="314"/>
        </w:tabs>
        <w:suppressAutoHyphens w:val="0"/>
        <w:spacing w:line="278" w:lineRule="exact"/>
        <w:jc w:val="both"/>
        <w:rPr>
          <w:color w:val="000000"/>
          <w:sz w:val="23"/>
          <w:szCs w:val="23"/>
          <w:lang w:eastAsia="it-IT"/>
        </w:rPr>
      </w:pPr>
      <w:r w:rsidRPr="00112BB7">
        <w:rPr>
          <w:color w:val="000000"/>
          <w:sz w:val="23"/>
          <w:szCs w:val="23"/>
          <w:lang w:eastAsia="it-IT"/>
        </w:rPr>
        <w:t>I candidati, al fine del superamento della presente procedura selettiva, dovranno ottenere un punteggio totale di minimo 11 punti e un punteggio di almeno 4 punti per ciascuna prova, scritta e orale.</w:t>
      </w:r>
    </w:p>
    <w:p w:rsidR="00613A43" w:rsidRPr="00112BB7" w:rsidRDefault="00613A43" w:rsidP="00613A43">
      <w:pPr>
        <w:widowControl w:val="0"/>
        <w:numPr>
          <w:ilvl w:val="0"/>
          <w:numId w:val="9"/>
        </w:numPr>
        <w:tabs>
          <w:tab w:val="left" w:pos="314"/>
        </w:tabs>
        <w:suppressAutoHyphens w:val="0"/>
        <w:spacing w:line="269" w:lineRule="exact"/>
        <w:jc w:val="both"/>
        <w:rPr>
          <w:color w:val="000000"/>
          <w:sz w:val="23"/>
          <w:szCs w:val="23"/>
          <w:lang w:eastAsia="it-IT"/>
        </w:rPr>
      </w:pPr>
      <w:r w:rsidRPr="00112BB7">
        <w:rPr>
          <w:color w:val="000000"/>
          <w:sz w:val="23"/>
          <w:szCs w:val="23"/>
          <w:lang w:eastAsia="it-IT"/>
        </w:rPr>
        <w:t>Nella valutazione dei curricula, la Commissione prenderà in considerazione le professionalità e le competenze acquisite dei candidati, profili comportamentali - anche di rilievo disciplinare - che ne hanno caratterizzato il pregresso lavorativo ed ogni altro elemento relativo alle esperienze precedenti degli stessi.</w:t>
      </w:r>
    </w:p>
    <w:p w:rsidR="00613A43" w:rsidRDefault="00613A43" w:rsidP="00613A43">
      <w:pPr>
        <w:widowControl w:val="0"/>
        <w:suppressAutoHyphens w:val="0"/>
        <w:spacing w:line="230" w:lineRule="exact"/>
        <w:rPr>
          <w:color w:val="000000"/>
          <w:sz w:val="23"/>
          <w:szCs w:val="23"/>
          <w:lang w:eastAsia="it-IT"/>
        </w:rPr>
      </w:pPr>
    </w:p>
    <w:p w:rsidR="00613A43" w:rsidRDefault="00613A43" w:rsidP="00613A43">
      <w:pPr>
        <w:widowControl w:val="0"/>
        <w:suppressAutoHyphens w:val="0"/>
        <w:spacing w:line="230" w:lineRule="exact"/>
        <w:rPr>
          <w:color w:val="000000"/>
          <w:sz w:val="23"/>
          <w:szCs w:val="23"/>
          <w:lang w:eastAsia="it-IT"/>
        </w:rPr>
      </w:pPr>
    </w:p>
    <w:p w:rsidR="00613A43" w:rsidRPr="00F420F6" w:rsidRDefault="00613A43" w:rsidP="00613A43">
      <w:pPr>
        <w:widowControl w:val="0"/>
        <w:suppressAutoHyphens w:val="0"/>
        <w:spacing w:line="230" w:lineRule="exact"/>
        <w:jc w:val="center"/>
        <w:rPr>
          <w:b/>
          <w:color w:val="000000"/>
          <w:sz w:val="23"/>
          <w:szCs w:val="23"/>
          <w:lang w:eastAsia="it-IT"/>
        </w:rPr>
      </w:pPr>
      <w:r w:rsidRPr="00F420F6">
        <w:rPr>
          <w:b/>
          <w:color w:val="000000"/>
          <w:sz w:val="23"/>
          <w:szCs w:val="23"/>
          <w:lang w:eastAsia="it-IT"/>
        </w:rPr>
        <w:t>Art. 6 Programma e svolgimento delle prove di esame</w:t>
      </w:r>
    </w:p>
    <w:p w:rsidR="00613A43" w:rsidRPr="00F420F6" w:rsidRDefault="00613A43" w:rsidP="00613A43">
      <w:pPr>
        <w:widowControl w:val="0"/>
        <w:numPr>
          <w:ilvl w:val="0"/>
          <w:numId w:val="11"/>
        </w:numPr>
        <w:tabs>
          <w:tab w:val="left" w:pos="286"/>
        </w:tabs>
        <w:suppressAutoHyphens w:val="0"/>
        <w:spacing w:line="274" w:lineRule="exact"/>
        <w:jc w:val="both"/>
        <w:rPr>
          <w:color w:val="000000"/>
          <w:sz w:val="23"/>
          <w:szCs w:val="23"/>
          <w:lang w:eastAsia="it-IT"/>
        </w:rPr>
      </w:pPr>
      <w:r w:rsidRPr="00F420F6">
        <w:rPr>
          <w:color w:val="000000"/>
          <w:sz w:val="23"/>
          <w:szCs w:val="23"/>
          <w:lang w:eastAsia="it-IT"/>
        </w:rPr>
        <w:t>Le prove d’esame consistono in una prova scritta e in un colloquio. La prova scritta consiste nella somministrazione di quesiti a risposta multipla sulle materie d’esame di cui all’Allegato 2.</w:t>
      </w:r>
    </w:p>
    <w:p w:rsidR="00613A43" w:rsidRPr="00F420F6" w:rsidRDefault="00613A43" w:rsidP="00613A43">
      <w:pPr>
        <w:widowControl w:val="0"/>
        <w:numPr>
          <w:ilvl w:val="0"/>
          <w:numId w:val="11"/>
        </w:numPr>
        <w:tabs>
          <w:tab w:val="left" w:pos="286"/>
        </w:tabs>
        <w:suppressAutoHyphens w:val="0"/>
        <w:spacing w:line="230" w:lineRule="exact"/>
        <w:jc w:val="both"/>
        <w:rPr>
          <w:color w:val="000000"/>
          <w:sz w:val="23"/>
          <w:szCs w:val="23"/>
          <w:lang w:eastAsia="it-IT"/>
        </w:rPr>
      </w:pPr>
      <w:r w:rsidRPr="00F420F6">
        <w:rPr>
          <w:color w:val="000000"/>
          <w:sz w:val="23"/>
          <w:szCs w:val="23"/>
          <w:lang w:eastAsia="it-IT"/>
        </w:rPr>
        <w:t>Il colloquio verte sulle materie d’esame oggetto della prova scritta.</w:t>
      </w:r>
    </w:p>
    <w:p w:rsidR="00613A43" w:rsidRPr="00F420F6" w:rsidRDefault="00613A43" w:rsidP="00613A43">
      <w:pPr>
        <w:widowControl w:val="0"/>
        <w:suppressAutoHyphens w:val="0"/>
        <w:spacing w:line="269" w:lineRule="exact"/>
        <w:jc w:val="both"/>
        <w:rPr>
          <w:color w:val="000000"/>
          <w:sz w:val="23"/>
          <w:szCs w:val="23"/>
          <w:lang w:eastAsia="it-IT"/>
        </w:rPr>
      </w:pPr>
      <w:r w:rsidRPr="00F420F6">
        <w:rPr>
          <w:color w:val="000000"/>
          <w:sz w:val="23"/>
          <w:szCs w:val="23"/>
          <w:lang w:eastAsia="it-IT"/>
        </w:rPr>
        <w:t>In occasione della prova orale verrà inoltre accertata la conoscenza dell’uso delle applicazioni informatiche più diffuse (Word, Excel, Internet e posta elettronica), nonché la conoscenza di elementi di una lingua straniera a scelta del candidato.</w:t>
      </w:r>
    </w:p>
    <w:p w:rsidR="00613A43" w:rsidRDefault="00613A43" w:rsidP="00613A43">
      <w:pPr>
        <w:widowControl w:val="0"/>
        <w:numPr>
          <w:ilvl w:val="0"/>
          <w:numId w:val="11"/>
        </w:numPr>
        <w:tabs>
          <w:tab w:val="left" w:pos="286"/>
        </w:tabs>
        <w:suppressAutoHyphens w:val="0"/>
        <w:spacing w:line="274" w:lineRule="exact"/>
        <w:jc w:val="both"/>
        <w:rPr>
          <w:color w:val="000000"/>
          <w:sz w:val="23"/>
          <w:szCs w:val="23"/>
          <w:lang w:eastAsia="it-IT"/>
        </w:rPr>
      </w:pPr>
      <w:r w:rsidRPr="006433C8">
        <w:rPr>
          <w:color w:val="000000"/>
          <w:sz w:val="23"/>
          <w:szCs w:val="23"/>
          <w:lang w:eastAsia="it-IT"/>
        </w:rPr>
        <w:t>Per lo svolgimento delle prove si osserveranno le norme di cui al D.P.R. 9 maggio 1994, n° 487.</w:t>
      </w:r>
    </w:p>
    <w:p w:rsidR="00613A43" w:rsidRPr="006433C8" w:rsidRDefault="00613A43" w:rsidP="00613A43">
      <w:pPr>
        <w:widowControl w:val="0"/>
        <w:numPr>
          <w:ilvl w:val="0"/>
          <w:numId w:val="11"/>
        </w:numPr>
        <w:tabs>
          <w:tab w:val="left" w:pos="286"/>
          <w:tab w:val="left" w:pos="261"/>
        </w:tabs>
        <w:suppressAutoHyphens w:val="0"/>
        <w:spacing w:line="274" w:lineRule="exact"/>
        <w:jc w:val="both"/>
        <w:rPr>
          <w:color w:val="000000"/>
          <w:sz w:val="23"/>
          <w:szCs w:val="23"/>
          <w:lang w:eastAsia="it-IT"/>
        </w:rPr>
      </w:pPr>
      <w:r w:rsidRPr="006433C8">
        <w:rPr>
          <w:color w:val="000000"/>
          <w:sz w:val="23"/>
          <w:szCs w:val="23"/>
          <w:lang w:eastAsia="it-IT"/>
        </w:rPr>
        <w:t>La data, la sede e l'orario in cui avranno luogo la prova scritta saranno comunicati agli interessati con apposito avviso pubblicato all’albo pretorio on-line sezione avvisi e nel portale Amministrazione Trasparente sezione Bandi di Concorso e non si procederà ad alcun avviso personale.</w:t>
      </w:r>
      <w:r>
        <w:rPr>
          <w:color w:val="000000"/>
          <w:sz w:val="23"/>
          <w:szCs w:val="23"/>
          <w:lang w:eastAsia="it-IT"/>
        </w:rPr>
        <w:t xml:space="preserve"> </w:t>
      </w:r>
      <w:r w:rsidRPr="006433C8">
        <w:rPr>
          <w:color w:val="000000"/>
          <w:sz w:val="23"/>
          <w:szCs w:val="23"/>
          <w:lang w:eastAsia="it-IT"/>
        </w:rPr>
        <w:t>I candidati, ai quali non sia stata comunicata l’esclusione dal concorso, sono tenuti a presentarsi a sostenere la prova nella sede, nel giorno e all</w:t>
      </w:r>
      <w:r w:rsidRPr="006433C8">
        <w:rPr>
          <w:color w:val="000000"/>
          <w:sz w:val="23"/>
          <w:szCs w:val="23"/>
          <w:vertAlign w:val="superscript"/>
          <w:lang w:eastAsia="it-IT"/>
        </w:rPr>
        <w:t>1</w:t>
      </w:r>
      <w:r w:rsidRPr="006433C8">
        <w:rPr>
          <w:color w:val="000000"/>
          <w:sz w:val="23"/>
          <w:szCs w:val="23"/>
          <w:lang w:eastAsia="it-IT"/>
        </w:rPr>
        <w:t xml:space="preserve"> ora indicati muniti, a pena di esclusione, di un documento di riconoscimento valido.</w:t>
      </w:r>
    </w:p>
    <w:p w:rsidR="00613A43" w:rsidRPr="007E2B4D" w:rsidRDefault="00613A43" w:rsidP="00613A43">
      <w:pPr>
        <w:widowControl w:val="0"/>
        <w:numPr>
          <w:ilvl w:val="0"/>
          <w:numId w:val="9"/>
        </w:numPr>
        <w:tabs>
          <w:tab w:val="left" w:pos="286"/>
          <w:tab w:val="left" w:pos="261"/>
        </w:tabs>
        <w:suppressAutoHyphens w:val="0"/>
        <w:spacing w:line="274" w:lineRule="exact"/>
        <w:jc w:val="both"/>
        <w:rPr>
          <w:color w:val="000000"/>
          <w:sz w:val="23"/>
          <w:szCs w:val="23"/>
          <w:lang w:eastAsia="it-IT"/>
        </w:rPr>
      </w:pPr>
      <w:r w:rsidRPr="007E2B4D">
        <w:rPr>
          <w:color w:val="000000"/>
          <w:sz w:val="23"/>
          <w:szCs w:val="23"/>
          <w:lang w:eastAsia="it-IT"/>
        </w:rPr>
        <w:t>L’assenza alla prova scritta sarà considerata come rinuncia al concorso.</w:t>
      </w:r>
    </w:p>
    <w:p w:rsidR="00613A43" w:rsidRPr="007E2B4D" w:rsidRDefault="00613A43" w:rsidP="00613A43">
      <w:pPr>
        <w:widowControl w:val="0"/>
        <w:numPr>
          <w:ilvl w:val="0"/>
          <w:numId w:val="9"/>
        </w:numPr>
        <w:tabs>
          <w:tab w:val="left" w:pos="286"/>
          <w:tab w:val="left" w:pos="261"/>
        </w:tabs>
        <w:suppressAutoHyphens w:val="0"/>
        <w:spacing w:line="274" w:lineRule="exact"/>
        <w:jc w:val="both"/>
        <w:rPr>
          <w:color w:val="000000"/>
          <w:sz w:val="23"/>
          <w:szCs w:val="23"/>
          <w:lang w:eastAsia="it-IT"/>
        </w:rPr>
      </w:pPr>
      <w:r w:rsidRPr="007E2B4D">
        <w:rPr>
          <w:color w:val="000000"/>
          <w:sz w:val="23"/>
          <w:szCs w:val="23"/>
          <w:lang w:eastAsia="it-IT"/>
        </w:rPr>
        <w:t>La data, l’orario e la sede di svolgimento del colloquio verranno comunicati agli interessati a mezzo di avviso pubblicato all’albo pretorio on-line sezione avvisi e nel portale Amministrazione Trasparente sezione Bandi di Concorso e non si procederà ad alcun avviso personale</w:t>
      </w:r>
      <w:r>
        <w:rPr>
          <w:color w:val="000000"/>
          <w:sz w:val="23"/>
          <w:szCs w:val="23"/>
          <w:lang w:eastAsia="it-IT"/>
        </w:rPr>
        <w:t>.  I</w:t>
      </w:r>
      <w:r w:rsidRPr="007E2B4D">
        <w:rPr>
          <w:color w:val="000000"/>
          <w:sz w:val="23"/>
          <w:szCs w:val="23"/>
          <w:lang w:eastAsia="it-IT"/>
        </w:rPr>
        <w:t xml:space="preserve"> candidati che conseguono l’ammissione al colloquio </w:t>
      </w:r>
      <w:r>
        <w:rPr>
          <w:color w:val="000000"/>
          <w:sz w:val="23"/>
          <w:szCs w:val="23"/>
          <w:lang w:eastAsia="it-IT"/>
        </w:rPr>
        <w:t>ritireranno</w:t>
      </w:r>
      <w:r w:rsidRPr="007E2B4D">
        <w:rPr>
          <w:color w:val="000000"/>
          <w:sz w:val="23"/>
          <w:szCs w:val="23"/>
          <w:lang w:eastAsia="it-IT"/>
        </w:rPr>
        <w:t xml:space="preserve"> </w:t>
      </w:r>
      <w:r>
        <w:rPr>
          <w:color w:val="000000"/>
          <w:sz w:val="23"/>
          <w:szCs w:val="23"/>
          <w:lang w:eastAsia="it-IT"/>
        </w:rPr>
        <w:t xml:space="preserve">a seguito della pubblicazione dell’avviso all’albo on-line, </w:t>
      </w:r>
      <w:r w:rsidRPr="007E2B4D">
        <w:rPr>
          <w:color w:val="000000"/>
          <w:sz w:val="23"/>
          <w:szCs w:val="23"/>
          <w:lang w:eastAsia="it-IT"/>
        </w:rPr>
        <w:t xml:space="preserve"> </w:t>
      </w:r>
      <w:r>
        <w:rPr>
          <w:color w:val="000000"/>
          <w:sz w:val="23"/>
          <w:szCs w:val="23"/>
          <w:lang w:eastAsia="it-IT"/>
        </w:rPr>
        <w:t xml:space="preserve">l’esito del </w:t>
      </w:r>
      <w:r w:rsidRPr="007E2B4D">
        <w:rPr>
          <w:color w:val="000000"/>
          <w:sz w:val="23"/>
          <w:szCs w:val="23"/>
          <w:lang w:eastAsia="it-IT"/>
        </w:rPr>
        <w:t>risultato della valutazione dei titoli e del voto riportato nella prova scritta.</w:t>
      </w:r>
    </w:p>
    <w:p w:rsidR="00613A43" w:rsidRDefault="00613A43" w:rsidP="00613A43">
      <w:pPr>
        <w:widowControl w:val="0"/>
        <w:numPr>
          <w:ilvl w:val="0"/>
          <w:numId w:val="9"/>
        </w:numPr>
        <w:tabs>
          <w:tab w:val="left" w:pos="286"/>
          <w:tab w:val="left" w:pos="261"/>
        </w:tabs>
        <w:suppressAutoHyphens w:val="0"/>
        <w:spacing w:line="274" w:lineRule="exact"/>
        <w:jc w:val="both"/>
        <w:rPr>
          <w:color w:val="000000"/>
          <w:sz w:val="23"/>
          <w:szCs w:val="23"/>
          <w:lang w:eastAsia="it-IT"/>
        </w:rPr>
      </w:pPr>
      <w:r w:rsidRPr="006433C8">
        <w:rPr>
          <w:color w:val="000000"/>
          <w:sz w:val="23"/>
          <w:szCs w:val="23"/>
          <w:lang w:eastAsia="it-IT"/>
        </w:rPr>
        <w:t>Nella comunicazione della data del colloquio, sarà indicato un giorno di recupero per i candidati che non potessero presentarsi al colloquio alla data prestabilita, per cause di forza maggiore, debitamente motivate e documentate con apposita comunicazione da far pervenire nel giorno e nella sede di convocazione.</w:t>
      </w:r>
    </w:p>
    <w:p w:rsidR="00613A43" w:rsidRDefault="00613A43" w:rsidP="00613A43">
      <w:pPr>
        <w:widowControl w:val="0"/>
        <w:numPr>
          <w:ilvl w:val="0"/>
          <w:numId w:val="9"/>
        </w:numPr>
        <w:tabs>
          <w:tab w:val="left" w:pos="286"/>
          <w:tab w:val="left" w:pos="261"/>
        </w:tabs>
        <w:suppressAutoHyphens w:val="0"/>
        <w:spacing w:line="274" w:lineRule="exact"/>
        <w:jc w:val="both"/>
        <w:rPr>
          <w:color w:val="000000"/>
          <w:sz w:val="23"/>
          <w:szCs w:val="23"/>
          <w:lang w:eastAsia="it-IT"/>
        </w:rPr>
      </w:pPr>
      <w:r w:rsidRPr="006433C8">
        <w:rPr>
          <w:color w:val="000000"/>
          <w:sz w:val="23"/>
          <w:szCs w:val="23"/>
          <w:lang w:eastAsia="it-IT"/>
        </w:rPr>
        <w:t>Il candidato che abbia tempestivamente prodotto la documentazione di cui al comma precedente, deve presentarsi - a pena di decadenza - e senza ulteriori comunicazioni e rinvii, alla data fissata per il recupero.</w:t>
      </w:r>
    </w:p>
    <w:p w:rsidR="00613A43" w:rsidRPr="006433C8" w:rsidRDefault="00613A43" w:rsidP="00613A43">
      <w:pPr>
        <w:widowControl w:val="0"/>
        <w:tabs>
          <w:tab w:val="left" w:pos="286"/>
          <w:tab w:val="left" w:pos="261"/>
        </w:tabs>
        <w:suppressAutoHyphens w:val="0"/>
        <w:spacing w:line="274" w:lineRule="exact"/>
        <w:jc w:val="both"/>
        <w:rPr>
          <w:color w:val="000000"/>
          <w:sz w:val="23"/>
          <w:szCs w:val="23"/>
          <w:lang w:eastAsia="it-IT"/>
        </w:rPr>
      </w:pPr>
    </w:p>
    <w:p w:rsidR="00613A43" w:rsidRDefault="00613A43" w:rsidP="00613A43">
      <w:pPr>
        <w:widowControl w:val="0"/>
        <w:suppressAutoHyphens w:val="0"/>
        <w:spacing w:line="230" w:lineRule="exact"/>
        <w:rPr>
          <w:color w:val="000000"/>
          <w:sz w:val="23"/>
          <w:szCs w:val="23"/>
          <w:lang w:eastAsia="it-IT"/>
        </w:rPr>
      </w:pPr>
    </w:p>
    <w:p w:rsidR="00613A43" w:rsidRPr="006433C8" w:rsidRDefault="00613A43" w:rsidP="00613A43">
      <w:pPr>
        <w:widowControl w:val="0"/>
        <w:suppressAutoHyphens w:val="0"/>
        <w:spacing w:line="230" w:lineRule="exact"/>
        <w:jc w:val="center"/>
        <w:rPr>
          <w:b/>
          <w:color w:val="000000"/>
          <w:sz w:val="23"/>
          <w:szCs w:val="23"/>
          <w:lang w:eastAsia="it-IT"/>
        </w:rPr>
      </w:pPr>
      <w:r w:rsidRPr="006433C8">
        <w:rPr>
          <w:b/>
          <w:color w:val="000000"/>
          <w:sz w:val="23"/>
          <w:szCs w:val="23"/>
          <w:lang w:eastAsia="it-IT"/>
        </w:rPr>
        <w:t>Art. 7 Determinazione del punteggio finale e approvazione dell’elenco dei vincitori</w:t>
      </w:r>
    </w:p>
    <w:p w:rsidR="00613A43" w:rsidRPr="00112BB7" w:rsidRDefault="00613A43" w:rsidP="00613A43">
      <w:pPr>
        <w:widowControl w:val="0"/>
        <w:numPr>
          <w:ilvl w:val="0"/>
          <w:numId w:val="12"/>
        </w:numPr>
        <w:tabs>
          <w:tab w:val="left" w:pos="286"/>
        </w:tabs>
        <w:suppressAutoHyphens w:val="0"/>
        <w:spacing w:line="274" w:lineRule="exact"/>
        <w:jc w:val="both"/>
        <w:rPr>
          <w:color w:val="000000"/>
          <w:sz w:val="23"/>
          <w:szCs w:val="23"/>
          <w:lang w:eastAsia="it-IT"/>
        </w:rPr>
      </w:pPr>
      <w:r w:rsidRPr="00112BB7">
        <w:rPr>
          <w:color w:val="000000"/>
          <w:sz w:val="23"/>
          <w:szCs w:val="23"/>
          <w:lang w:eastAsia="it-IT"/>
        </w:rPr>
        <w:t xml:space="preserve">La votazione complessiva è determinata sommando il punteggio conseguito nella valutazione delle prove </w:t>
      </w:r>
      <w:r>
        <w:rPr>
          <w:color w:val="000000"/>
          <w:sz w:val="23"/>
          <w:szCs w:val="23"/>
          <w:lang w:eastAsia="it-IT"/>
        </w:rPr>
        <w:t>–</w:t>
      </w:r>
      <w:r w:rsidRPr="00112BB7">
        <w:rPr>
          <w:color w:val="000000"/>
          <w:sz w:val="23"/>
          <w:szCs w:val="23"/>
          <w:lang w:eastAsia="it-IT"/>
        </w:rPr>
        <w:t xml:space="preserve"> scritta</w:t>
      </w:r>
      <w:r>
        <w:rPr>
          <w:color w:val="000000"/>
          <w:sz w:val="23"/>
          <w:szCs w:val="23"/>
          <w:lang w:eastAsia="it-IT"/>
        </w:rPr>
        <w:t xml:space="preserve"> e</w:t>
      </w:r>
      <w:r w:rsidRPr="00112BB7">
        <w:rPr>
          <w:color w:val="000000"/>
          <w:sz w:val="23"/>
          <w:szCs w:val="23"/>
          <w:lang w:eastAsia="it-IT"/>
        </w:rPr>
        <w:t xml:space="preserve"> orale</w:t>
      </w:r>
      <w:r>
        <w:rPr>
          <w:color w:val="000000"/>
          <w:sz w:val="23"/>
          <w:szCs w:val="23"/>
          <w:lang w:eastAsia="it-IT"/>
        </w:rPr>
        <w:t xml:space="preserve"> -</w:t>
      </w:r>
      <w:r w:rsidRPr="00112BB7">
        <w:rPr>
          <w:color w:val="000000"/>
          <w:sz w:val="23"/>
          <w:szCs w:val="23"/>
          <w:lang w:eastAsia="it-IT"/>
        </w:rPr>
        <w:t xml:space="preserve"> e il punteggio riportato nella valutazione del curriculum di ciascun candidato.</w:t>
      </w:r>
    </w:p>
    <w:p w:rsidR="00613A43" w:rsidRPr="00112BB7" w:rsidRDefault="00613A43" w:rsidP="00613A43">
      <w:pPr>
        <w:widowControl w:val="0"/>
        <w:numPr>
          <w:ilvl w:val="0"/>
          <w:numId w:val="12"/>
        </w:numPr>
        <w:tabs>
          <w:tab w:val="left" w:pos="286"/>
        </w:tabs>
        <w:suppressAutoHyphens w:val="0"/>
        <w:spacing w:line="278" w:lineRule="exact"/>
        <w:jc w:val="both"/>
        <w:rPr>
          <w:color w:val="000000"/>
          <w:sz w:val="23"/>
          <w:szCs w:val="23"/>
          <w:lang w:eastAsia="it-IT"/>
        </w:rPr>
      </w:pPr>
      <w:r w:rsidRPr="00112BB7">
        <w:rPr>
          <w:color w:val="000000"/>
          <w:sz w:val="23"/>
          <w:szCs w:val="23"/>
          <w:lang w:eastAsia="it-IT"/>
        </w:rPr>
        <w:t>Per ciascun profilo professionale, la Commissione esaminatrice forma l’elenco dei vincitori sulla base del punteggio riportato da ciascun candidato.</w:t>
      </w:r>
    </w:p>
    <w:p w:rsidR="00613A43" w:rsidRPr="00112BB7" w:rsidRDefault="00613A43" w:rsidP="00613A43">
      <w:pPr>
        <w:widowControl w:val="0"/>
        <w:numPr>
          <w:ilvl w:val="0"/>
          <w:numId w:val="12"/>
        </w:numPr>
        <w:tabs>
          <w:tab w:val="left" w:pos="286"/>
        </w:tabs>
        <w:suppressAutoHyphens w:val="0"/>
        <w:spacing w:line="269" w:lineRule="exact"/>
        <w:jc w:val="both"/>
        <w:rPr>
          <w:color w:val="000000"/>
          <w:sz w:val="23"/>
          <w:szCs w:val="23"/>
          <w:lang w:eastAsia="it-IT"/>
        </w:rPr>
      </w:pPr>
      <w:r w:rsidRPr="00112BB7">
        <w:rPr>
          <w:color w:val="000000"/>
          <w:sz w:val="23"/>
          <w:szCs w:val="23"/>
          <w:lang w:eastAsia="it-IT"/>
        </w:rPr>
        <w:t xml:space="preserve">L’elenco dei vincitori della procedura concorsuale interamente riservata di stabilizzazione è </w:t>
      </w:r>
      <w:r>
        <w:rPr>
          <w:color w:val="000000"/>
          <w:sz w:val="23"/>
          <w:szCs w:val="23"/>
          <w:lang w:eastAsia="it-IT"/>
        </w:rPr>
        <w:t>approvato con atto del Responsabile del Settore Finanze e Personale</w:t>
      </w:r>
      <w:r w:rsidRPr="00112BB7">
        <w:rPr>
          <w:color w:val="000000"/>
          <w:sz w:val="23"/>
          <w:szCs w:val="23"/>
          <w:lang w:eastAsia="it-IT"/>
        </w:rPr>
        <w:t>, sotto condizione dell’accertamento dei requisiti generali per l'instaurazione del rapporto d’impiego presso l’amministrazione pubblica. Lo stesso elenco è pubblicato, dopo l'approvazione, nel sito internet ufficiale dell’Ente Comunale. Dalla data di pubblicazione decorre il termine per eventuali impugnative.</w:t>
      </w:r>
    </w:p>
    <w:p w:rsidR="00613A43" w:rsidRPr="00112BB7" w:rsidRDefault="00613A43" w:rsidP="00613A43">
      <w:pPr>
        <w:widowControl w:val="0"/>
        <w:numPr>
          <w:ilvl w:val="0"/>
          <w:numId w:val="12"/>
        </w:numPr>
        <w:tabs>
          <w:tab w:val="left" w:pos="286"/>
        </w:tabs>
        <w:suppressAutoHyphens w:val="0"/>
        <w:spacing w:line="274" w:lineRule="exact"/>
        <w:jc w:val="both"/>
        <w:rPr>
          <w:color w:val="000000"/>
          <w:sz w:val="23"/>
          <w:szCs w:val="23"/>
          <w:lang w:eastAsia="it-IT"/>
        </w:rPr>
      </w:pPr>
      <w:r w:rsidRPr="00112BB7">
        <w:rPr>
          <w:color w:val="000000"/>
          <w:sz w:val="23"/>
          <w:szCs w:val="23"/>
          <w:lang w:eastAsia="it-IT"/>
        </w:rPr>
        <w:t>Il superamento delle prove di esame con il punteggio minimo di 11 punti da diritto alla stabilizzazione presso l’amministrazione procedente con gli effetti di cui al successivo art. 8.</w:t>
      </w:r>
    </w:p>
    <w:p w:rsidR="00613A43" w:rsidRDefault="00613A43" w:rsidP="00613A43">
      <w:pPr>
        <w:widowControl w:val="0"/>
        <w:suppressAutoHyphens w:val="0"/>
        <w:spacing w:line="230" w:lineRule="exact"/>
        <w:jc w:val="both"/>
        <w:rPr>
          <w:color w:val="000000"/>
          <w:sz w:val="23"/>
          <w:szCs w:val="23"/>
          <w:lang w:eastAsia="it-IT"/>
        </w:rPr>
      </w:pPr>
    </w:p>
    <w:p w:rsidR="00613A43" w:rsidRDefault="00613A43" w:rsidP="00613A43">
      <w:pPr>
        <w:widowControl w:val="0"/>
        <w:suppressAutoHyphens w:val="0"/>
        <w:spacing w:line="230" w:lineRule="exact"/>
        <w:jc w:val="both"/>
        <w:rPr>
          <w:color w:val="000000"/>
          <w:sz w:val="23"/>
          <w:szCs w:val="23"/>
          <w:lang w:eastAsia="it-IT"/>
        </w:rPr>
      </w:pPr>
    </w:p>
    <w:p w:rsidR="00613A43" w:rsidRPr="00D36D30" w:rsidRDefault="00613A43" w:rsidP="00613A43">
      <w:pPr>
        <w:widowControl w:val="0"/>
        <w:suppressAutoHyphens w:val="0"/>
        <w:spacing w:line="230" w:lineRule="exact"/>
        <w:jc w:val="center"/>
        <w:rPr>
          <w:b/>
          <w:color w:val="000000"/>
          <w:sz w:val="23"/>
          <w:szCs w:val="23"/>
          <w:lang w:eastAsia="it-IT"/>
        </w:rPr>
      </w:pPr>
      <w:r w:rsidRPr="00D36D30">
        <w:rPr>
          <w:b/>
          <w:color w:val="000000"/>
          <w:sz w:val="23"/>
          <w:szCs w:val="23"/>
          <w:lang w:eastAsia="it-IT"/>
        </w:rPr>
        <w:lastRenderedPageBreak/>
        <w:t>Art.8 Assunzione in servizio</w:t>
      </w:r>
    </w:p>
    <w:p w:rsidR="00613A43" w:rsidRPr="00D36D30" w:rsidRDefault="00613A43" w:rsidP="00613A43">
      <w:pPr>
        <w:widowControl w:val="0"/>
        <w:numPr>
          <w:ilvl w:val="0"/>
          <w:numId w:val="13"/>
        </w:numPr>
        <w:tabs>
          <w:tab w:val="left" w:pos="286"/>
        </w:tabs>
        <w:suppressAutoHyphens w:val="0"/>
        <w:spacing w:line="269" w:lineRule="exact"/>
        <w:jc w:val="both"/>
        <w:rPr>
          <w:color w:val="000000"/>
          <w:sz w:val="23"/>
          <w:szCs w:val="23"/>
          <w:lang w:eastAsia="it-IT"/>
        </w:rPr>
      </w:pPr>
      <w:r w:rsidRPr="00D36D30">
        <w:rPr>
          <w:color w:val="000000"/>
          <w:sz w:val="23"/>
          <w:szCs w:val="23"/>
          <w:lang w:eastAsia="it-IT"/>
        </w:rPr>
        <w:t>Le assunzioni sono subordinate all’accertamento dei requisiti per l'instaurazione del rapporto di lavoro a tempo indeterminato e ai controlli di veridicità dei titoli e delle dichiarazioni rese. Qualora dai controlli emerga la non veridicità dei titoli o delle dichiarazioni, ferme restando le conseguenze anche penali previste dalla normativa vigente (artt. 75 e 76 del D.P.R. n° 445/2000 e ss.mm.ii.) è disposta la decadenza dell’interessato, in ogni fase e stato della presente procedura.</w:t>
      </w:r>
    </w:p>
    <w:p w:rsidR="00613A43" w:rsidRDefault="00613A43" w:rsidP="00613A43">
      <w:pPr>
        <w:widowControl w:val="0"/>
        <w:numPr>
          <w:ilvl w:val="0"/>
          <w:numId w:val="13"/>
        </w:numPr>
        <w:tabs>
          <w:tab w:val="left" w:pos="286"/>
        </w:tabs>
        <w:suppressAutoHyphens w:val="0"/>
        <w:spacing w:line="269" w:lineRule="exact"/>
        <w:jc w:val="both"/>
        <w:rPr>
          <w:color w:val="000000"/>
          <w:sz w:val="23"/>
          <w:szCs w:val="23"/>
          <w:lang w:eastAsia="it-IT"/>
        </w:rPr>
      </w:pPr>
      <w:r w:rsidRPr="00112BB7">
        <w:rPr>
          <w:color w:val="000000"/>
          <w:sz w:val="23"/>
          <w:szCs w:val="23"/>
          <w:lang w:eastAsia="it-IT"/>
        </w:rPr>
        <w:t>L’assunzione a tempo indeterminato a conclusione della procedura di stabilizzazione, comporta l’estinzione, mediante dimissioni o risoluzione consensuale, dell’eventuale rapporto di lavoro a termine o di altra tipologia contrattuale eventualmente esistente con l’amministrazione comunale, senza alcun obbligo di preavviso.</w:t>
      </w:r>
    </w:p>
    <w:p w:rsidR="00613A43" w:rsidRDefault="00613A43" w:rsidP="00613A43">
      <w:pPr>
        <w:widowControl w:val="0"/>
        <w:numPr>
          <w:ilvl w:val="0"/>
          <w:numId w:val="13"/>
        </w:numPr>
        <w:tabs>
          <w:tab w:val="left" w:pos="295"/>
        </w:tabs>
        <w:suppressAutoHyphens w:val="0"/>
        <w:spacing w:line="274" w:lineRule="exact"/>
        <w:jc w:val="both"/>
        <w:rPr>
          <w:color w:val="000000"/>
          <w:sz w:val="23"/>
          <w:szCs w:val="23"/>
          <w:lang w:eastAsia="it-IT"/>
        </w:rPr>
      </w:pPr>
      <w:r>
        <w:rPr>
          <w:color w:val="000000"/>
          <w:sz w:val="23"/>
          <w:szCs w:val="23"/>
          <w:lang w:eastAsia="it-IT"/>
        </w:rPr>
        <w:t xml:space="preserve">Il trattamento economico applicato ai </w:t>
      </w:r>
      <w:r w:rsidRPr="00112BB7">
        <w:rPr>
          <w:color w:val="000000"/>
          <w:sz w:val="23"/>
          <w:szCs w:val="23"/>
          <w:lang w:eastAsia="it-IT"/>
        </w:rPr>
        <w:t>lavoratori</w:t>
      </w:r>
      <w:r>
        <w:rPr>
          <w:color w:val="000000"/>
          <w:sz w:val="23"/>
          <w:szCs w:val="23"/>
          <w:lang w:eastAsia="it-IT"/>
        </w:rPr>
        <w:t xml:space="preserve"> stabilizzati è quello previsto dal vigente CCNL </w:t>
      </w:r>
      <w:r w:rsidRPr="00112BB7">
        <w:rPr>
          <w:color w:val="000000"/>
          <w:sz w:val="23"/>
          <w:szCs w:val="23"/>
          <w:lang w:eastAsia="it-IT"/>
        </w:rPr>
        <w:t>del comparto Funzioni Locali</w:t>
      </w:r>
      <w:r>
        <w:rPr>
          <w:color w:val="000000"/>
          <w:sz w:val="23"/>
          <w:szCs w:val="23"/>
          <w:lang w:eastAsia="it-IT"/>
        </w:rPr>
        <w:t xml:space="preserve"> </w:t>
      </w:r>
      <w:r w:rsidRPr="00112BB7">
        <w:rPr>
          <w:color w:val="000000"/>
          <w:sz w:val="23"/>
          <w:szCs w:val="23"/>
          <w:lang w:eastAsia="it-IT"/>
        </w:rPr>
        <w:t>della categoria C</w:t>
      </w:r>
      <w:r>
        <w:rPr>
          <w:color w:val="000000"/>
          <w:sz w:val="23"/>
          <w:szCs w:val="23"/>
          <w:lang w:eastAsia="it-IT"/>
        </w:rPr>
        <w:t>1</w:t>
      </w:r>
      <w:r w:rsidRPr="00112BB7">
        <w:rPr>
          <w:color w:val="000000"/>
          <w:sz w:val="23"/>
          <w:szCs w:val="23"/>
          <w:lang w:eastAsia="it-IT"/>
        </w:rPr>
        <w:t xml:space="preserve">, </w:t>
      </w:r>
      <w:r>
        <w:rPr>
          <w:color w:val="000000"/>
          <w:sz w:val="23"/>
          <w:szCs w:val="23"/>
          <w:lang w:eastAsia="it-IT"/>
        </w:rPr>
        <w:t>cui sarà soggetto alle ritenute fiscali e previdenziali di legge.</w:t>
      </w:r>
    </w:p>
    <w:p w:rsidR="00613A43" w:rsidRPr="00112BB7" w:rsidRDefault="00613A43" w:rsidP="00613A43">
      <w:pPr>
        <w:widowControl w:val="0"/>
        <w:tabs>
          <w:tab w:val="left" w:pos="295"/>
        </w:tabs>
        <w:suppressAutoHyphens w:val="0"/>
        <w:spacing w:line="274" w:lineRule="exact"/>
        <w:jc w:val="both"/>
        <w:rPr>
          <w:color w:val="000000"/>
          <w:sz w:val="23"/>
          <w:szCs w:val="23"/>
          <w:lang w:eastAsia="it-IT"/>
        </w:rPr>
      </w:pPr>
    </w:p>
    <w:p w:rsidR="00613A43" w:rsidRPr="00112BB7" w:rsidRDefault="00613A43" w:rsidP="00613A43">
      <w:pPr>
        <w:widowControl w:val="0"/>
        <w:tabs>
          <w:tab w:val="left" w:pos="286"/>
        </w:tabs>
        <w:suppressAutoHyphens w:val="0"/>
        <w:spacing w:line="269" w:lineRule="exact"/>
        <w:jc w:val="both"/>
        <w:rPr>
          <w:color w:val="000000"/>
          <w:sz w:val="23"/>
          <w:szCs w:val="23"/>
          <w:lang w:eastAsia="it-IT"/>
        </w:rPr>
      </w:pPr>
    </w:p>
    <w:p w:rsidR="00613A43" w:rsidRPr="00E95D09" w:rsidRDefault="00613A43" w:rsidP="00613A43">
      <w:pPr>
        <w:widowControl w:val="0"/>
        <w:suppressAutoHyphens w:val="0"/>
        <w:spacing w:line="230" w:lineRule="exact"/>
        <w:jc w:val="center"/>
        <w:rPr>
          <w:b/>
          <w:color w:val="000000"/>
          <w:sz w:val="23"/>
          <w:szCs w:val="23"/>
          <w:lang w:eastAsia="it-IT"/>
        </w:rPr>
      </w:pPr>
      <w:r w:rsidRPr="00E95D09">
        <w:rPr>
          <w:b/>
          <w:color w:val="000000"/>
          <w:sz w:val="23"/>
          <w:szCs w:val="23"/>
          <w:lang w:eastAsia="it-IT"/>
        </w:rPr>
        <w:t>Art. 9 Trattamento dei dati personali</w:t>
      </w:r>
    </w:p>
    <w:p w:rsidR="00613A43" w:rsidRDefault="00613A43" w:rsidP="00613A43">
      <w:pPr>
        <w:widowControl w:val="0"/>
        <w:numPr>
          <w:ilvl w:val="0"/>
          <w:numId w:val="22"/>
        </w:numPr>
        <w:tabs>
          <w:tab w:val="left" w:pos="286"/>
        </w:tabs>
        <w:suppressAutoHyphens w:val="0"/>
        <w:spacing w:line="269" w:lineRule="exact"/>
        <w:jc w:val="both"/>
        <w:rPr>
          <w:color w:val="000000"/>
          <w:sz w:val="23"/>
          <w:szCs w:val="23"/>
          <w:lang w:eastAsia="it-IT"/>
        </w:rPr>
      </w:pPr>
      <w:r w:rsidRPr="00112BB7">
        <w:rPr>
          <w:color w:val="000000"/>
          <w:sz w:val="23"/>
          <w:szCs w:val="23"/>
          <w:lang w:eastAsia="it-IT"/>
        </w:rPr>
        <w:t xml:space="preserve">Ai sensi dell’art. 13 del D. Lgs. n° 196/2003 e ss.mm.ii., si informa che i dati personali fomiti dai candidati, o comunque acquisiti dall’amministrazione ai fini della presente procedura, sono raccolti presso l’Ufficio </w:t>
      </w:r>
      <w:r>
        <w:rPr>
          <w:color w:val="000000"/>
          <w:sz w:val="23"/>
          <w:szCs w:val="23"/>
          <w:lang w:eastAsia="it-IT"/>
        </w:rPr>
        <w:t>Personale del Comune di Vizzini</w:t>
      </w:r>
      <w:r w:rsidRPr="00112BB7">
        <w:rPr>
          <w:color w:val="000000"/>
          <w:sz w:val="23"/>
          <w:szCs w:val="23"/>
          <w:lang w:eastAsia="it-IT"/>
        </w:rPr>
        <w:t xml:space="preserve"> per le finalità di gestione della procedura e per l’eventuale instaurazione del rapporto di lavoro. I dati sono trattati, ai sensi della disciplina in materia di protezione dei dati personali, anche con l’ausilio di procedure informatiche e conservati su supporti cartacei e informatici. Le stesse informazioni possono essere oggetto di comunicazione ad altra pubblica amministrazione in adempimento di obblighi di legge.</w:t>
      </w:r>
    </w:p>
    <w:p w:rsidR="00613A43" w:rsidRDefault="00613A43" w:rsidP="00613A43">
      <w:pPr>
        <w:widowControl w:val="0"/>
        <w:numPr>
          <w:ilvl w:val="0"/>
          <w:numId w:val="22"/>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Il conferimento di tali dati è obbligatorio ai fini dell’ammissione alla presente procedura e della valutazione di cui all’art. 5, pena l’esclusione. I candidati, in qualità di interessati, godono dei diritti di cui all’art.7 del D. Lgs. n° 196/2003 e ss.mm.ii., tra i quali il diritto di accesso ai propri dati, il diritto di far aggiornare, completare, rettificare i dati personali erronei.</w:t>
      </w:r>
    </w:p>
    <w:p w:rsidR="00613A43" w:rsidRDefault="00613A43" w:rsidP="00613A43">
      <w:pPr>
        <w:widowControl w:val="0"/>
        <w:numPr>
          <w:ilvl w:val="0"/>
          <w:numId w:val="22"/>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I candidati si impegnano a comunicare tempestivamente, entro la conclusione della presente procedura, eventuali variazioni dei dati anagrafici dichiarati.</w:t>
      </w:r>
    </w:p>
    <w:p w:rsidR="00613A43" w:rsidRDefault="00613A43" w:rsidP="00613A43">
      <w:pPr>
        <w:widowControl w:val="0"/>
        <w:numPr>
          <w:ilvl w:val="0"/>
          <w:numId w:val="22"/>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Il responsabile del</w:t>
      </w:r>
      <w:r>
        <w:rPr>
          <w:color w:val="000000"/>
          <w:sz w:val="23"/>
          <w:szCs w:val="23"/>
          <w:lang w:eastAsia="it-IT"/>
        </w:rPr>
        <w:t xml:space="preserve"> trattamento dei dati è il Responsabile del Settore Finanze e Personale.</w:t>
      </w:r>
    </w:p>
    <w:p w:rsidR="00613A43" w:rsidRPr="00E95D09" w:rsidRDefault="00613A43" w:rsidP="00613A43">
      <w:pPr>
        <w:widowControl w:val="0"/>
        <w:tabs>
          <w:tab w:val="left" w:pos="286"/>
        </w:tabs>
        <w:suppressAutoHyphens w:val="0"/>
        <w:spacing w:line="269" w:lineRule="exact"/>
        <w:jc w:val="both"/>
        <w:rPr>
          <w:color w:val="000000"/>
          <w:sz w:val="23"/>
          <w:szCs w:val="23"/>
          <w:lang w:eastAsia="it-IT"/>
        </w:rPr>
      </w:pPr>
    </w:p>
    <w:p w:rsidR="00613A43" w:rsidRPr="00E95D09" w:rsidRDefault="00613A43" w:rsidP="00613A43">
      <w:pPr>
        <w:widowControl w:val="0"/>
        <w:suppressAutoHyphens w:val="0"/>
        <w:spacing w:line="230" w:lineRule="exact"/>
        <w:jc w:val="center"/>
        <w:rPr>
          <w:b/>
          <w:color w:val="000000"/>
          <w:sz w:val="23"/>
          <w:szCs w:val="23"/>
          <w:lang w:eastAsia="it-IT"/>
        </w:rPr>
      </w:pPr>
      <w:r w:rsidRPr="00E95D09">
        <w:rPr>
          <w:b/>
          <w:color w:val="000000"/>
          <w:sz w:val="23"/>
          <w:szCs w:val="23"/>
          <w:lang w:eastAsia="it-IT"/>
        </w:rPr>
        <w:t>Art. 10 Disposizioni finali e comunicazioni ai candidati</w:t>
      </w:r>
    </w:p>
    <w:p w:rsidR="00613A43" w:rsidRDefault="00613A43" w:rsidP="00613A43">
      <w:pPr>
        <w:widowControl w:val="0"/>
        <w:numPr>
          <w:ilvl w:val="0"/>
          <w:numId w:val="23"/>
        </w:numPr>
        <w:tabs>
          <w:tab w:val="left" w:pos="286"/>
        </w:tabs>
        <w:suppressAutoHyphens w:val="0"/>
        <w:spacing w:line="269" w:lineRule="exact"/>
        <w:jc w:val="both"/>
        <w:rPr>
          <w:color w:val="000000"/>
          <w:sz w:val="23"/>
          <w:szCs w:val="23"/>
          <w:lang w:eastAsia="it-IT"/>
        </w:rPr>
      </w:pPr>
      <w:r w:rsidRPr="00112BB7">
        <w:rPr>
          <w:color w:val="000000"/>
          <w:sz w:val="23"/>
          <w:szCs w:val="23"/>
          <w:lang w:eastAsia="it-IT"/>
        </w:rPr>
        <w:t>La presente procedura concorsuale è condizionata risolutivamente all’esito della procedura attivata ex art. 34-bis del D. Lgs. n° 165/2001, in corso di svolgimento.</w:t>
      </w:r>
    </w:p>
    <w:p w:rsidR="00613A43" w:rsidRDefault="00613A43" w:rsidP="00613A43">
      <w:pPr>
        <w:widowControl w:val="0"/>
        <w:numPr>
          <w:ilvl w:val="0"/>
          <w:numId w:val="23"/>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L'Amministrazione si riserva la facoltà di prorogare o riaprire i termini, modificare, sospendere, revocare o annullare in qualsiasi momento, il presente bando, per sopravvenute ragioni di interesse pubblico e senza che i partecipanti possano, per questo, vantare diritti nei confronti dell’amministrazione.</w:t>
      </w:r>
    </w:p>
    <w:p w:rsidR="00613A43" w:rsidRDefault="00613A43" w:rsidP="00613A43">
      <w:pPr>
        <w:widowControl w:val="0"/>
        <w:numPr>
          <w:ilvl w:val="0"/>
          <w:numId w:val="23"/>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Le comunicazioni relative all’ammissione dei candidati, allo svolgimento delle prove, alla stipula del contratto di lavoro e ogni altra comunicazione relativa alla presente procedura sono rese note mediante pubblicazione nella pagina internet del sito istituzionale dedicata al presente bando. Le suddette comunicazioni effettuate nel sito internet istituzionale hanno valore di comunicazione agli interessati.</w:t>
      </w:r>
    </w:p>
    <w:p w:rsidR="00613A43" w:rsidRDefault="00613A43" w:rsidP="00613A43">
      <w:pPr>
        <w:widowControl w:val="0"/>
        <w:numPr>
          <w:ilvl w:val="0"/>
          <w:numId w:val="23"/>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 xml:space="preserve">Dalla data di pubblicazione dell’elenco di cui all’art. 7, comma 3, i partecipanti possono richiedere, ai sensi delle norme in materia di accesso agli atti, l'invio dei verbali di valutazione e dei curriculum dei soggetti collocati nella graduatoria stessa, anche tramite comunicazione e mail a </w:t>
      </w:r>
      <w:hyperlink r:id="rId10" w:history="1">
        <w:r w:rsidRPr="008513BA">
          <w:rPr>
            <w:rStyle w:val="Collegamentoipertestuale"/>
            <w:sz w:val="23"/>
            <w:szCs w:val="23"/>
            <w:lang w:eastAsia="it-IT"/>
          </w:rPr>
          <w:t>personale@comune.vizzini.ct.it</w:t>
        </w:r>
      </w:hyperlink>
      <w:r w:rsidRPr="00E95D09">
        <w:rPr>
          <w:color w:val="000000"/>
          <w:sz w:val="23"/>
          <w:szCs w:val="23"/>
          <w:lang w:eastAsia="it-IT"/>
        </w:rPr>
        <w:t>.</w:t>
      </w:r>
    </w:p>
    <w:p w:rsidR="00613A43" w:rsidRDefault="00613A43" w:rsidP="00613A43">
      <w:pPr>
        <w:widowControl w:val="0"/>
        <w:numPr>
          <w:ilvl w:val="0"/>
          <w:numId w:val="23"/>
        </w:numPr>
        <w:tabs>
          <w:tab w:val="left" w:pos="286"/>
        </w:tabs>
        <w:suppressAutoHyphens w:val="0"/>
        <w:spacing w:line="269" w:lineRule="exact"/>
        <w:jc w:val="both"/>
        <w:rPr>
          <w:color w:val="000000"/>
          <w:sz w:val="23"/>
          <w:szCs w:val="23"/>
          <w:lang w:eastAsia="it-IT"/>
        </w:rPr>
      </w:pPr>
      <w:r w:rsidRPr="00E95D09">
        <w:rPr>
          <w:color w:val="000000"/>
          <w:sz w:val="23"/>
          <w:szCs w:val="23"/>
          <w:lang w:eastAsia="it-IT"/>
        </w:rPr>
        <w:t xml:space="preserve">L’Ufficio </w:t>
      </w:r>
      <w:r>
        <w:rPr>
          <w:color w:val="000000"/>
          <w:sz w:val="23"/>
          <w:szCs w:val="23"/>
          <w:lang w:eastAsia="it-IT"/>
        </w:rPr>
        <w:t>Personale</w:t>
      </w:r>
      <w:r w:rsidRPr="00E95D09">
        <w:rPr>
          <w:color w:val="000000"/>
          <w:sz w:val="23"/>
          <w:szCs w:val="23"/>
          <w:lang w:eastAsia="it-IT"/>
        </w:rPr>
        <w:t xml:space="preserve"> è l'unità organizzativa responsabile per ogni adempimento istruttorio relativo alla presente procedura. Per eventuali chiarimenti ed informazioni, gli interessati potranno rivolgersi alla str</w:t>
      </w:r>
      <w:r>
        <w:rPr>
          <w:color w:val="000000"/>
          <w:sz w:val="23"/>
          <w:szCs w:val="23"/>
          <w:lang w:eastAsia="it-IT"/>
        </w:rPr>
        <w:t>uttura suddetta (tel. 09331937377</w:t>
      </w:r>
      <w:r w:rsidRPr="00E95D09">
        <w:rPr>
          <w:color w:val="000000"/>
          <w:sz w:val="23"/>
          <w:szCs w:val="23"/>
          <w:lang w:eastAsia="it-IT"/>
        </w:rPr>
        <w:t>)</w:t>
      </w:r>
      <w:r>
        <w:rPr>
          <w:color w:val="000000"/>
          <w:sz w:val="23"/>
          <w:szCs w:val="23"/>
          <w:lang w:eastAsia="it-IT"/>
        </w:rPr>
        <w:t>.</w:t>
      </w:r>
    </w:p>
    <w:p w:rsidR="00613A43" w:rsidRPr="00E95D09" w:rsidRDefault="00613A43" w:rsidP="00613A43">
      <w:pPr>
        <w:widowControl w:val="0"/>
        <w:tabs>
          <w:tab w:val="left" w:pos="286"/>
        </w:tabs>
        <w:suppressAutoHyphens w:val="0"/>
        <w:spacing w:line="269" w:lineRule="exact"/>
        <w:jc w:val="both"/>
        <w:rPr>
          <w:color w:val="000000"/>
          <w:sz w:val="23"/>
          <w:szCs w:val="23"/>
          <w:lang w:eastAsia="it-IT"/>
        </w:rPr>
      </w:pPr>
    </w:p>
    <w:p w:rsidR="00613A43" w:rsidRPr="00E95D09" w:rsidRDefault="00613A43" w:rsidP="00613A43">
      <w:pPr>
        <w:widowControl w:val="0"/>
        <w:suppressAutoHyphens w:val="0"/>
        <w:spacing w:line="326" w:lineRule="exact"/>
        <w:jc w:val="center"/>
        <w:rPr>
          <w:b/>
          <w:color w:val="000000"/>
          <w:sz w:val="23"/>
          <w:szCs w:val="23"/>
          <w:lang w:eastAsia="it-IT"/>
        </w:rPr>
      </w:pPr>
      <w:r w:rsidRPr="00E95D09">
        <w:rPr>
          <w:b/>
          <w:color w:val="000000"/>
          <w:sz w:val="23"/>
          <w:szCs w:val="23"/>
          <w:lang w:eastAsia="it-IT"/>
        </w:rPr>
        <w:t>Art. 11 Pubblicazione</w:t>
      </w:r>
    </w:p>
    <w:p w:rsidR="00613A43" w:rsidRPr="00112BB7" w:rsidRDefault="00613A43" w:rsidP="00613A43">
      <w:pPr>
        <w:widowControl w:val="0"/>
        <w:suppressAutoHyphens w:val="0"/>
        <w:spacing w:line="274" w:lineRule="exact"/>
        <w:jc w:val="both"/>
        <w:rPr>
          <w:color w:val="000000"/>
          <w:sz w:val="23"/>
          <w:szCs w:val="23"/>
          <w:lang w:eastAsia="it-IT"/>
        </w:rPr>
      </w:pPr>
      <w:r w:rsidRPr="00112BB7">
        <w:rPr>
          <w:color w:val="000000"/>
          <w:sz w:val="23"/>
          <w:szCs w:val="23"/>
          <w:lang w:eastAsia="it-IT"/>
        </w:rPr>
        <w:t>Il presente bando è pubblicato sul sito internet istitu</w:t>
      </w:r>
      <w:r>
        <w:rPr>
          <w:color w:val="000000"/>
          <w:sz w:val="23"/>
          <w:szCs w:val="23"/>
          <w:lang w:eastAsia="it-IT"/>
        </w:rPr>
        <w:t>zionale del Comune di Vizzini</w:t>
      </w:r>
      <w:r w:rsidRPr="00112BB7">
        <w:rPr>
          <w:color w:val="000000"/>
          <w:sz w:val="23"/>
          <w:szCs w:val="23"/>
          <w:lang w:eastAsia="it-IT"/>
        </w:rPr>
        <w:t xml:space="preserve"> al seguente indirizzo </w:t>
      </w:r>
      <w:hyperlink r:id="rId11" w:history="1">
        <w:r w:rsidRPr="008513BA">
          <w:rPr>
            <w:rStyle w:val="Collegamentoipertestuale"/>
            <w:sz w:val="23"/>
            <w:szCs w:val="23"/>
            <w:lang w:eastAsia="it-IT"/>
          </w:rPr>
          <w:t>www.comune.vizzini.ct.it</w:t>
        </w:r>
      </w:hyperlink>
      <w:r w:rsidRPr="00112BB7">
        <w:rPr>
          <w:color w:val="000000"/>
          <w:sz w:val="23"/>
          <w:szCs w:val="23"/>
          <w:lang w:eastAsia="it-IT"/>
        </w:rPr>
        <w:t>.</w:t>
      </w: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Pr="000A159D" w:rsidRDefault="00613A43" w:rsidP="00613A43">
      <w:pPr>
        <w:widowControl w:val="0"/>
        <w:suppressAutoHyphens w:val="0"/>
        <w:spacing w:line="240" w:lineRule="exact"/>
        <w:jc w:val="right"/>
        <w:rPr>
          <w:rFonts w:ascii="Arial" w:eastAsia="Arial" w:hAnsi="Arial" w:cs="Arial"/>
          <w:b/>
          <w:bCs/>
          <w:color w:val="000000"/>
          <w:lang w:eastAsia="it-IT"/>
        </w:rPr>
      </w:pPr>
      <w:r w:rsidRPr="00C67071">
        <w:rPr>
          <w:rFonts w:ascii="Arial" w:eastAsia="Arial" w:hAnsi="Arial" w:cs="Arial"/>
          <w:b/>
          <w:bCs/>
          <w:color w:val="000000"/>
          <w:lang w:eastAsia="it-IT"/>
        </w:rPr>
        <w:lastRenderedPageBreak/>
        <w:t>Allegato 1</w:t>
      </w:r>
    </w:p>
    <w:p w:rsidR="00613A43" w:rsidRDefault="00613A43" w:rsidP="00613A43">
      <w:pPr>
        <w:widowControl w:val="0"/>
        <w:suppressAutoHyphens w:val="0"/>
        <w:spacing w:line="278" w:lineRule="exact"/>
        <w:rPr>
          <w:rFonts w:ascii="Arial" w:eastAsia="Arial" w:hAnsi="Arial" w:cs="Arial"/>
          <w:b/>
          <w:bCs/>
          <w:color w:val="000000"/>
          <w:lang w:eastAsia="it-IT"/>
        </w:rPr>
      </w:pPr>
    </w:p>
    <w:p w:rsidR="00613A43" w:rsidRDefault="00613A43" w:rsidP="00613A43">
      <w:pPr>
        <w:widowControl w:val="0"/>
        <w:suppressAutoHyphens w:val="0"/>
        <w:spacing w:line="240" w:lineRule="exact"/>
        <w:jc w:val="center"/>
        <w:rPr>
          <w:rFonts w:ascii="Arial" w:eastAsia="Arial" w:hAnsi="Arial" w:cs="Arial"/>
          <w:b/>
          <w:bCs/>
          <w:color w:val="000000"/>
          <w:lang w:eastAsia="it-IT"/>
        </w:rPr>
      </w:pPr>
    </w:p>
    <w:p w:rsidR="00613A43" w:rsidRPr="000A159D" w:rsidRDefault="00613A43" w:rsidP="00613A43">
      <w:pPr>
        <w:widowControl w:val="0"/>
        <w:suppressAutoHyphens w:val="0"/>
        <w:spacing w:line="240" w:lineRule="exact"/>
        <w:jc w:val="center"/>
        <w:rPr>
          <w:rFonts w:ascii="Arial" w:eastAsia="Arial" w:hAnsi="Arial" w:cs="Arial"/>
          <w:b/>
          <w:bCs/>
          <w:color w:val="000000"/>
          <w:lang w:eastAsia="it-IT"/>
        </w:rPr>
      </w:pPr>
      <w:r w:rsidRPr="000A159D">
        <w:rPr>
          <w:rFonts w:ascii="Arial" w:eastAsia="Arial" w:hAnsi="Arial" w:cs="Arial"/>
          <w:b/>
          <w:bCs/>
          <w:color w:val="000000"/>
          <w:lang w:eastAsia="it-IT"/>
        </w:rPr>
        <w:t>MODULO DOMANDA DI ASSUNZIONE/STABILIZZAZIONE</w:t>
      </w:r>
    </w:p>
    <w:p w:rsidR="00613A43" w:rsidRDefault="00613A43" w:rsidP="00613A43">
      <w:pPr>
        <w:widowControl w:val="0"/>
        <w:suppressAutoHyphens w:val="0"/>
        <w:spacing w:line="278" w:lineRule="exact"/>
        <w:rPr>
          <w:rFonts w:ascii="Arial" w:eastAsia="Arial" w:hAnsi="Arial" w:cs="Arial"/>
          <w:b/>
          <w:bCs/>
          <w:color w:val="000000"/>
          <w:lang w:eastAsia="it-IT"/>
        </w:rPr>
      </w:pPr>
    </w:p>
    <w:p w:rsidR="00613A43" w:rsidRDefault="00613A43" w:rsidP="00613A43">
      <w:pPr>
        <w:widowControl w:val="0"/>
        <w:suppressAutoHyphens w:val="0"/>
        <w:spacing w:line="278" w:lineRule="exact"/>
        <w:rPr>
          <w:rFonts w:ascii="Arial" w:eastAsia="Arial" w:hAnsi="Arial" w:cs="Arial"/>
          <w:b/>
          <w:bCs/>
          <w:color w:val="000000"/>
          <w:lang w:eastAsia="it-IT"/>
        </w:rPr>
      </w:pPr>
    </w:p>
    <w:p w:rsidR="00613A43" w:rsidRDefault="00613A43" w:rsidP="00613A43">
      <w:pPr>
        <w:widowControl w:val="0"/>
        <w:suppressAutoHyphens w:val="0"/>
        <w:spacing w:line="278" w:lineRule="exact"/>
        <w:jc w:val="right"/>
        <w:rPr>
          <w:rFonts w:ascii="Arial" w:eastAsia="Arial" w:hAnsi="Arial" w:cs="Arial"/>
          <w:b/>
          <w:bCs/>
          <w:color w:val="000000"/>
          <w:sz w:val="22"/>
          <w:szCs w:val="22"/>
          <w:lang w:eastAsia="it-IT"/>
        </w:rPr>
      </w:pPr>
      <w:r>
        <w:rPr>
          <w:rFonts w:ascii="Arial" w:eastAsia="Arial" w:hAnsi="Arial" w:cs="Arial"/>
          <w:b/>
          <w:bCs/>
          <w:color w:val="000000"/>
          <w:sz w:val="22"/>
          <w:szCs w:val="22"/>
          <w:lang w:eastAsia="it-IT"/>
        </w:rPr>
        <w:t>AL RESPONSABILE</w:t>
      </w:r>
    </w:p>
    <w:p w:rsidR="00613A43" w:rsidRDefault="00613A43" w:rsidP="00613A43">
      <w:pPr>
        <w:widowControl w:val="0"/>
        <w:suppressAutoHyphens w:val="0"/>
        <w:spacing w:line="278" w:lineRule="exact"/>
        <w:jc w:val="right"/>
        <w:rPr>
          <w:rFonts w:ascii="Arial" w:eastAsia="Arial" w:hAnsi="Arial" w:cs="Arial"/>
          <w:b/>
          <w:bCs/>
          <w:color w:val="000000"/>
          <w:sz w:val="22"/>
          <w:szCs w:val="22"/>
          <w:lang w:eastAsia="it-IT"/>
        </w:rPr>
      </w:pPr>
      <w:r>
        <w:rPr>
          <w:rFonts w:ascii="Arial" w:eastAsia="Arial" w:hAnsi="Arial" w:cs="Arial"/>
          <w:b/>
          <w:bCs/>
          <w:color w:val="000000"/>
          <w:sz w:val="22"/>
          <w:szCs w:val="22"/>
          <w:lang w:eastAsia="it-IT"/>
        </w:rPr>
        <w:t>DEL SETTORE FINANZE</w:t>
      </w:r>
    </w:p>
    <w:p w:rsidR="00613A43" w:rsidRPr="00D85E40" w:rsidRDefault="00613A43" w:rsidP="00613A43">
      <w:pPr>
        <w:widowControl w:val="0"/>
        <w:suppressAutoHyphens w:val="0"/>
        <w:spacing w:line="278" w:lineRule="exact"/>
        <w:jc w:val="right"/>
        <w:rPr>
          <w:rFonts w:ascii="Arial" w:eastAsia="Arial" w:hAnsi="Arial" w:cs="Arial"/>
          <w:b/>
          <w:bCs/>
          <w:color w:val="000000"/>
          <w:sz w:val="22"/>
          <w:szCs w:val="22"/>
          <w:lang w:eastAsia="it-IT"/>
        </w:rPr>
      </w:pPr>
      <w:r>
        <w:rPr>
          <w:rFonts w:ascii="Arial" w:eastAsia="Arial" w:hAnsi="Arial" w:cs="Arial"/>
          <w:b/>
          <w:bCs/>
          <w:color w:val="000000"/>
          <w:sz w:val="22"/>
          <w:szCs w:val="22"/>
          <w:lang w:eastAsia="it-IT"/>
        </w:rPr>
        <w:t xml:space="preserve"> E PERSONALE</w:t>
      </w:r>
    </w:p>
    <w:p w:rsidR="00613A43" w:rsidRPr="00D85E40" w:rsidRDefault="00613A43" w:rsidP="00613A43">
      <w:pPr>
        <w:widowControl w:val="0"/>
        <w:suppressAutoHyphens w:val="0"/>
        <w:spacing w:line="278" w:lineRule="exact"/>
        <w:jc w:val="right"/>
        <w:rPr>
          <w:rFonts w:ascii="Arial" w:hAnsi="Arial" w:cs="Arial"/>
          <w:b/>
          <w:bCs/>
          <w:color w:val="000000"/>
          <w:sz w:val="22"/>
          <w:szCs w:val="22"/>
          <w:lang w:eastAsia="it-IT"/>
        </w:rPr>
      </w:pPr>
      <w:r w:rsidRPr="00D85E40">
        <w:rPr>
          <w:rFonts w:ascii="Arial" w:hAnsi="Arial" w:cs="Arial"/>
          <w:b/>
          <w:bCs/>
          <w:color w:val="000000"/>
          <w:sz w:val="22"/>
          <w:szCs w:val="22"/>
          <w:lang w:eastAsia="it-IT"/>
        </w:rPr>
        <w:t>DEL COMUNE DI VIZZINI</w:t>
      </w:r>
    </w:p>
    <w:p w:rsidR="00613A43" w:rsidRDefault="00613A43" w:rsidP="00613A43">
      <w:pPr>
        <w:widowControl w:val="0"/>
        <w:tabs>
          <w:tab w:val="left" w:leader="dot" w:pos="7198"/>
        </w:tabs>
        <w:suppressAutoHyphens w:val="0"/>
        <w:spacing w:line="379" w:lineRule="exact"/>
        <w:rPr>
          <w:rFonts w:ascii="Arial" w:eastAsia="Arial" w:hAnsi="Arial" w:cs="Arial"/>
          <w:color w:val="000000"/>
          <w:sz w:val="22"/>
          <w:szCs w:val="22"/>
          <w:lang w:eastAsia="it-IT"/>
        </w:rPr>
      </w:pPr>
    </w:p>
    <w:p w:rsidR="00613A43" w:rsidRDefault="00613A43" w:rsidP="00613A43">
      <w:pPr>
        <w:widowControl w:val="0"/>
        <w:tabs>
          <w:tab w:val="left" w:leader="dot" w:pos="7198"/>
        </w:tabs>
        <w:suppressAutoHyphens w:val="0"/>
        <w:spacing w:line="379" w:lineRule="exact"/>
        <w:rPr>
          <w:rFonts w:ascii="Arial" w:eastAsia="Arial" w:hAnsi="Arial" w:cs="Arial"/>
          <w:color w:val="000000"/>
          <w:sz w:val="22"/>
          <w:szCs w:val="22"/>
          <w:lang w:eastAsia="it-IT"/>
        </w:rPr>
      </w:pPr>
    </w:p>
    <w:p w:rsidR="00613A43" w:rsidRPr="000A159D" w:rsidRDefault="00613A43" w:rsidP="00613A43">
      <w:pPr>
        <w:widowControl w:val="0"/>
        <w:tabs>
          <w:tab w:val="left" w:leader="dot" w:pos="7198"/>
        </w:tabs>
        <w:suppressAutoHyphens w:val="0"/>
        <w:spacing w:line="37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Il/la sottoscritto/a</w:t>
      </w:r>
      <w:r w:rsidRPr="000A159D">
        <w:rPr>
          <w:rFonts w:ascii="Arial" w:eastAsia="Arial" w:hAnsi="Arial" w:cs="Arial"/>
          <w:color w:val="000000"/>
          <w:sz w:val="22"/>
          <w:szCs w:val="22"/>
          <w:lang w:eastAsia="it-IT"/>
        </w:rPr>
        <w:tab/>
      </w:r>
      <w:r>
        <w:rPr>
          <w:rFonts w:ascii="Arial" w:eastAsia="Arial" w:hAnsi="Arial" w:cs="Arial"/>
          <w:color w:val="000000"/>
          <w:sz w:val="22"/>
          <w:szCs w:val="22"/>
          <w:lang w:eastAsia="it-IT"/>
        </w:rPr>
        <w:t>…………………………………….</w:t>
      </w:r>
    </w:p>
    <w:p w:rsidR="00613A43" w:rsidRPr="000A159D" w:rsidRDefault="00613A43" w:rsidP="00613A43">
      <w:pPr>
        <w:widowControl w:val="0"/>
        <w:suppressAutoHyphens w:val="0"/>
        <w:spacing w:line="379" w:lineRule="exact"/>
        <w:rPr>
          <w:rFonts w:ascii="Arial" w:eastAsia="Arial" w:hAnsi="Arial" w:cs="Arial"/>
          <w:color w:val="000000"/>
          <w:sz w:val="22"/>
          <w:szCs w:val="22"/>
          <w:lang w:eastAsia="it-IT"/>
        </w:rPr>
      </w:pPr>
      <w:r w:rsidRPr="000A159D">
        <w:rPr>
          <w:rFonts w:ascii="Arial" w:eastAsia="Arial" w:hAnsi="Arial" w:cs="Arial"/>
          <w:color w:val="000000"/>
          <w:sz w:val="22"/>
          <w:szCs w:val="22"/>
          <w:u w:val="single"/>
          <w:lang w:eastAsia="it-IT"/>
        </w:rPr>
        <w:t>(nome e cognome scritto in maniera leggibile)</w:t>
      </w:r>
    </w:p>
    <w:p w:rsidR="00613A43" w:rsidRPr="000A159D" w:rsidRDefault="00613A43" w:rsidP="00613A43">
      <w:pPr>
        <w:widowControl w:val="0"/>
        <w:tabs>
          <w:tab w:val="left" w:leader="dot" w:pos="3961"/>
          <w:tab w:val="left" w:leader="dot" w:pos="5307"/>
          <w:tab w:val="left" w:leader="dot" w:pos="7198"/>
        </w:tabs>
        <w:suppressAutoHyphens w:val="0"/>
        <w:spacing w:line="37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nato/a</w:t>
      </w:r>
      <w:r w:rsidRPr="000A159D">
        <w:rPr>
          <w:rFonts w:ascii="Arial" w:eastAsia="Arial" w:hAnsi="Arial" w:cs="Arial"/>
          <w:color w:val="000000"/>
          <w:sz w:val="22"/>
          <w:szCs w:val="22"/>
          <w:lang w:eastAsia="it-IT"/>
        </w:rPr>
        <w:tab/>
      </w:r>
      <w:r>
        <w:rPr>
          <w:rFonts w:ascii="Arial" w:eastAsia="Arial" w:hAnsi="Arial" w:cs="Arial"/>
          <w:color w:val="000000"/>
          <w:sz w:val="22"/>
          <w:szCs w:val="22"/>
          <w:lang w:eastAsia="it-IT"/>
        </w:rPr>
        <w:t>……………</w:t>
      </w:r>
      <w:r w:rsidRPr="000A159D">
        <w:rPr>
          <w:rFonts w:ascii="Arial" w:eastAsia="Arial" w:hAnsi="Arial" w:cs="Arial"/>
          <w:color w:val="000000"/>
          <w:sz w:val="22"/>
          <w:szCs w:val="22"/>
          <w:lang w:eastAsia="it-IT"/>
        </w:rPr>
        <w:t>prov. (</w:t>
      </w:r>
      <w:r w:rsidRPr="000A159D">
        <w:rPr>
          <w:rFonts w:ascii="Arial" w:eastAsia="Arial" w:hAnsi="Arial" w:cs="Arial"/>
          <w:color w:val="000000"/>
          <w:sz w:val="22"/>
          <w:szCs w:val="22"/>
          <w:lang w:eastAsia="it-IT"/>
        </w:rPr>
        <w:tab/>
        <w:t>), il</w:t>
      </w:r>
      <w:r w:rsidRPr="000A159D">
        <w:rPr>
          <w:rFonts w:ascii="Arial" w:eastAsia="Arial" w:hAnsi="Arial" w:cs="Arial"/>
          <w:color w:val="000000"/>
          <w:sz w:val="22"/>
          <w:szCs w:val="22"/>
          <w:lang w:eastAsia="it-IT"/>
        </w:rPr>
        <w:tab/>
      </w:r>
      <w:r>
        <w:rPr>
          <w:rFonts w:ascii="Arial" w:eastAsia="Arial" w:hAnsi="Arial" w:cs="Arial"/>
          <w:color w:val="000000"/>
          <w:sz w:val="22"/>
          <w:szCs w:val="22"/>
          <w:lang w:eastAsia="it-IT"/>
        </w:rPr>
        <w:t>……………………………..</w:t>
      </w:r>
    </w:p>
    <w:p w:rsidR="00613A43" w:rsidRPr="000A159D" w:rsidRDefault="00613A43" w:rsidP="00613A43">
      <w:pPr>
        <w:widowControl w:val="0"/>
        <w:tabs>
          <w:tab w:val="left" w:leader="dot" w:pos="5307"/>
          <w:tab w:val="left" w:leader="dot" w:pos="6510"/>
        </w:tabs>
        <w:suppressAutoHyphens w:val="0"/>
        <w:spacing w:line="37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residente in via</w:t>
      </w:r>
      <w:r>
        <w:rPr>
          <w:rFonts w:ascii="Arial" w:eastAsia="Arial" w:hAnsi="Arial" w:cs="Arial"/>
          <w:color w:val="000000"/>
          <w:sz w:val="22"/>
          <w:szCs w:val="22"/>
          <w:lang w:eastAsia="it-IT"/>
        </w:rPr>
        <w:t>………………………………………………………………..</w:t>
      </w:r>
      <w:r w:rsidRPr="000A159D">
        <w:rPr>
          <w:rFonts w:ascii="Arial" w:eastAsia="Arial" w:hAnsi="Arial" w:cs="Arial"/>
          <w:color w:val="000000"/>
          <w:sz w:val="22"/>
          <w:szCs w:val="22"/>
          <w:lang w:eastAsia="it-IT"/>
        </w:rPr>
        <w:tab/>
        <w:t>n</w:t>
      </w:r>
      <w:r>
        <w:rPr>
          <w:rFonts w:ascii="Arial" w:eastAsia="Arial" w:hAnsi="Arial" w:cs="Arial"/>
          <w:color w:val="000000"/>
          <w:sz w:val="22"/>
          <w:szCs w:val="22"/>
          <w:lang w:eastAsia="it-IT"/>
        </w:rPr>
        <w:t>…………</w:t>
      </w:r>
      <w:r>
        <w:rPr>
          <w:rFonts w:ascii="Arial" w:eastAsia="Arial" w:hAnsi="Arial" w:cs="Arial"/>
          <w:color w:val="000000"/>
          <w:sz w:val="22"/>
          <w:szCs w:val="22"/>
          <w:lang w:eastAsia="it-IT"/>
        </w:rPr>
        <w:tab/>
        <w:t>CAP……………….</w:t>
      </w:r>
    </w:p>
    <w:p w:rsidR="00613A43" w:rsidRPr="000A159D" w:rsidRDefault="00613A43" w:rsidP="00613A43">
      <w:pPr>
        <w:widowControl w:val="0"/>
        <w:tabs>
          <w:tab w:val="left" w:leader="dot" w:pos="4614"/>
          <w:tab w:val="left" w:leader="dot" w:pos="5938"/>
        </w:tabs>
        <w:suppressAutoHyphens w:val="0"/>
        <w:spacing w:line="37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località</w:t>
      </w:r>
      <w:r w:rsidRPr="000A159D">
        <w:rPr>
          <w:rFonts w:ascii="Arial" w:eastAsia="Arial" w:hAnsi="Arial" w:cs="Arial"/>
          <w:color w:val="000000"/>
          <w:sz w:val="22"/>
          <w:szCs w:val="22"/>
          <w:lang w:eastAsia="it-IT"/>
        </w:rPr>
        <w:tab/>
        <w:t>, prov. (</w:t>
      </w:r>
      <w:r w:rsidRPr="000A159D">
        <w:rPr>
          <w:rFonts w:ascii="Arial" w:eastAsia="Arial" w:hAnsi="Arial" w:cs="Arial"/>
          <w:color w:val="000000"/>
          <w:sz w:val="22"/>
          <w:szCs w:val="22"/>
          <w:lang w:eastAsia="it-IT"/>
        </w:rPr>
        <w:tab/>
        <w:t>)</w:t>
      </w:r>
    </w:p>
    <w:p w:rsidR="00613A43" w:rsidRPr="000A159D" w:rsidRDefault="00613A43" w:rsidP="00613A43">
      <w:pPr>
        <w:widowControl w:val="0"/>
        <w:tabs>
          <w:tab w:val="left" w:leader="dot" w:pos="4266"/>
          <w:tab w:val="left" w:leader="dot" w:pos="7198"/>
        </w:tabs>
        <w:suppressAutoHyphens w:val="0"/>
        <w:spacing w:line="379" w:lineRule="exact"/>
        <w:rPr>
          <w:rFonts w:ascii="Arial" w:eastAsia="Arial" w:hAnsi="Arial" w:cs="Arial"/>
          <w:b/>
          <w:bCs/>
          <w:color w:val="000000"/>
          <w:sz w:val="22"/>
          <w:szCs w:val="22"/>
          <w:lang w:eastAsia="it-IT"/>
        </w:rPr>
      </w:pPr>
      <w:r w:rsidRPr="000A159D">
        <w:rPr>
          <w:rFonts w:ascii="Arial" w:eastAsia="Arial" w:hAnsi="Arial" w:cs="Arial"/>
          <w:color w:val="000000"/>
          <w:sz w:val="22"/>
          <w:szCs w:val="22"/>
          <w:lang w:eastAsia="it-IT"/>
        </w:rPr>
        <w:t>n. telefonico</w:t>
      </w:r>
      <w:r w:rsidRPr="000A159D">
        <w:rPr>
          <w:rFonts w:ascii="Arial" w:eastAsia="Arial" w:hAnsi="Arial" w:cs="Arial"/>
          <w:color w:val="000000"/>
          <w:sz w:val="22"/>
          <w:szCs w:val="22"/>
          <w:lang w:eastAsia="it-IT"/>
        </w:rPr>
        <w:tab/>
      </w:r>
      <w:r>
        <w:rPr>
          <w:rFonts w:ascii="Arial" w:eastAsia="Arial" w:hAnsi="Arial" w:cs="Arial"/>
          <w:bCs/>
          <w:color w:val="000000"/>
          <w:sz w:val="22"/>
          <w:szCs w:val="22"/>
          <w:lang w:eastAsia="it-IT"/>
        </w:rPr>
        <w:t>Codice Fiscale………………………………………………………</w:t>
      </w:r>
    </w:p>
    <w:p w:rsidR="00613A43" w:rsidRDefault="00613A43" w:rsidP="00613A43">
      <w:pPr>
        <w:widowControl w:val="0"/>
        <w:suppressAutoHyphens w:val="0"/>
        <w:spacing w:line="235" w:lineRule="exact"/>
        <w:rPr>
          <w:rFonts w:ascii="Franklin Gothic Medium" w:eastAsia="Franklin Gothic Medium" w:hAnsi="Franklin Gothic Medium" w:cs="Franklin Gothic Medium"/>
          <w:color w:val="000000"/>
          <w:sz w:val="20"/>
          <w:szCs w:val="20"/>
          <w:lang w:eastAsia="it-IT"/>
        </w:rPr>
      </w:pPr>
    </w:p>
    <w:p w:rsidR="00613A43" w:rsidRPr="000A159D" w:rsidRDefault="00613A43" w:rsidP="00613A43">
      <w:pPr>
        <w:keepNext/>
        <w:keepLines/>
        <w:widowControl w:val="0"/>
        <w:suppressAutoHyphens w:val="0"/>
        <w:spacing w:line="240" w:lineRule="exact"/>
        <w:jc w:val="center"/>
        <w:outlineLvl w:val="5"/>
        <w:rPr>
          <w:rFonts w:ascii="Arial" w:eastAsia="Arial" w:hAnsi="Arial" w:cs="Arial"/>
          <w:b/>
          <w:bCs/>
          <w:color w:val="000000"/>
          <w:lang w:eastAsia="it-IT"/>
        </w:rPr>
      </w:pPr>
      <w:bookmarkStart w:id="1" w:name="bookmark6"/>
      <w:r w:rsidRPr="000A159D">
        <w:rPr>
          <w:rFonts w:ascii="Arial" w:eastAsia="Arial" w:hAnsi="Arial" w:cs="Arial"/>
          <w:b/>
          <w:bCs/>
          <w:color w:val="000000"/>
          <w:lang w:eastAsia="it-IT"/>
        </w:rPr>
        <w:t>CHIEDE</w:t>
      </w:r>
      <w:bookmarkEnd w:id="1"/>
    </w:p>
    <w:p w:rsidR="00613A43" w:rsidRDefault="00613A43" w:rsidP="00613A43">
      <w:pPr>
        <w:widowControl w:val="0"/>
        <w:suppressAutoHyphens w:val="0"/>
        <w:spacing w:line="269" w:lineRule="exact"/>
        <w:rPr>
          <w:rFonts w:ascii="Arial" w:eastAsia="Arial" w:hAnsi="Arial" w:cs="Arial"/>
          <w:color w:val="000000"/>
          <w:sz w:val="22"/>
          <w:szCs w:val="22"/>
          <w:lang w:eastAsia="it-IT"/>
        </w:rPr>
      </w:pPr>
    </w:p>
    <w:p w:rsidR="00613A43" w:rsidRDefault="00613A43" w:rsidP="00613A43">
      <w:pPr>
        <w:widowControl w:val="0"/>
        <w:suppressAutoHyphens w:val="0"/>
        <w:spacing w:line="269" w:lineRule="exact"/>
        <w:rPr>
          <w:rFonts w:ascii="Arial" w:eastAsia="Arial" w:hAnsi="Arial" w:cs="Arial"/>
          <w:color w:val="000000"/>
          <w:sz w:val="22"/>
          <w:szCs w:val="22"/>
          <w:lang w:eastAsia="it-IT"/>
        </w:rPr>
      </w:pPr>
    </w:p>
    <w:p w:rsidR="00613A43" w:rsidRPr="000A159D" w:rsidRDefault="00613A43" w:rsidP="00613A43">
      <w:pPr>
        <w:widowControl w:val="0"/>
        <w:suppressAutoHyphens w:val="0"/>
        <w:spacing w:line="360" w:lineRule="auto"/>
        <w:jc w:val="both"/>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 xml:space="preserve">di essere assunto/a A TEMPO INDETERMINATO, ai sensi D.Lgs n. </w:t>
      </w:r>
      <w:r w:rsidRPr="000A159D">
        <w:rPr>
          <w:rFonts w:eastAsia="Arial"/>
          <w:b/>
          <w:bCs/>
          <w:color w:val="000000"/>
          <w:lang w:eastAsia="it-IT"/>
        </w:rPr>
        <w:t xml:space="preserve">75/2017 </w:t>
      </w:r>
      <w:r w:rsidRPr="000A159D">
        <w:rPr>
          <w:rFonts w:ascii="Arial" w:eastAsia="Arial" w:hAnsi="Arial" w:cs="Arial"/>
          <w:color w:val="000000"/>
          <w:sz w:val="22"/>
          <w:szCs w:val="22"/>
          <w:lang w:eastAsia="it-IT"/>
        </w:rPr>
        <w:t xml:space="preserve">art. </w:t>
      </w:r>
      <w:r w:rsidRPr="000A159D">
        <w:rPr>
          <w:rFonts w:eastAsia="Arial"/>
          <w:b/>
          <w:bCs/>
          <w:color w:val="000000"/>
          <w:lang w:eastAsia="it-IT"/>
        </w:rPr>
        <w:t xml:space="preserve">20, </w:t>
      </w:r>
      <w:r w:rsidRPr="000A159D">
        <w:rPr>
          <w:rFonts w:ascii="Arial" w:eastAsia="Arial" w:hAnsi="Arial" w:cs="Arial"/>
          <w:color w:val="000000"/>
          <w:sz w:val="22"/>
          <w:szCs w:val="22"/>
          <w:lang w:eastAsia="it-IT"/>
        </w:rPr>
        <w:t>comma 2 - stabilizzazione del personale precario relativamente a</w:t>
      </w:r>
      <w:r>
        <w:rPr>
          <w:rFonts w:ascii="Arial" w:eastAsia="Arial" w:hAnsi="Arial" w:cs="Arial"/>
          <w:color w:val="000000"/>
          <w:sz w:val="22"/>
          <w:szCs w:val="22"/>
          <w:lang w:eastAsia="it-IT"/>
        </w:rPr>
        <w:t>lla</w:t>
      </w:r>
      <w:r w:rsidRPr="000A159D">
        <w:rPr>
          <w:rFonts w:ascii="Arial" w:eastAsia="Arial" w:hAnsi="Arial" w:cs="Arial"/>
          <w:color w:val="000000"/>
          <w:sz w:val="22"/>
          <w:szCs w:val="22"/>
          <w:lang w:eastAsia="it-IT"/>
        </w:rPr>
        <w:t xml:space="preserve"> </w:t>
      </w:r>
      <w:r>
        <w:rPr>
          <w:rFonts w:ascii="Arial" w:eastAsia="Arial" w:hAnsi="Arial" w:cs="Arial"/>
          <w:color w:val="000000"/>
          <w:sz w:val="22"/>
          <w:szCs w:val="22"/>
          <w:lang w:eastAsia="it-IT"/>
        </w:rPr>
        <w:t xml:space="preserve">procedura di </w:t>
      </w:r>
      <w:r w:rsidRPr="000A159D">
        <w:rPr>
          <w:rFonts w:ascii="Arial" w:eastAsia="Arial" w:hAnsi="Arial" w:cs="Arial"/>
          <w:color w:val="000000"/>
          <w:sz w:val="22"/>
          <w:szCs w:val="22"/>
          <w:lang w:eastAsia="it-IT"/>
        </w:rPr>
        <w:t xml:space="preserve">STABILIZZAZIONE DI N. </w:t>
      </w:r>
      <w:r>
        <w:rPr>
          <w:rFonts w:ascii="Arial" w:eastAsia="Arial" w:hAnsi="Arial" w:cs="Arial"/>
          <w:color w:val="000000"/>
          <w:sz w:val="22"/>
          <w:szCs w:val="22"/>
          <w:lang w:eastAsia="it-IT"/>
        </w:rPr>
        <w:t>1</w:t>
      </w:r>
      <w:r w:rsidRPr="000A159D">
        <w:rPr>
          <w:rFonts w:eastAsia="Arial"/>
          <w:b/>
          <w:bCs/>
          <w:color w:val="000000"/>
          <w:lang w:eastAsia="it-IT"/>
        </w:rPr>
        <w:t xml:space="preserve"> </w:t>
      </w:r>
      <w:r>
        <w:rPr>
          <w:rFonts w:ascii="Arial" w:eastAsia="Arial" w:hAnsi="Arial" w:cs="Arial"/>
          <w:color w:val="000000"/>
          <w:sz w:val="22"/>
          <w:szCs w:val="22"/>
          <w:lang w:eastAsia="it-IT"/>
        </w:rPr>
        <w:t>UNITA’ CON PROFILO DI ISTRUTTORE AMMINISTRATIVO  CAT. C1</w:t>
      </w:r>
      <w:r w:rsidRPr="000A159D">
        <w:rPr>
          <w:rFonts w:ascii="Arial" w:eastAsia="Arial" w:hAnsi="Arial" w:cs="Arial"/>
          <w:color w:val="000000"/>
          <w:sz w:val="22"/>
          <w:szCs w:val="22"/>
          <w:lang w:eastAsia="it-IT"/>
        </w:rPr>
        <w:t>.</w:t>
      </w:r>
    </w:p>
    <w:p w:rsidR="00613A43" w:rsidRDefault="00613A43" w:rsidP="00613A43">
      <w:pPr>
        <w:widowControl w:val="0"/>
        <w:suppressAutoHyphens w:val="0"/>
        <w:spacing w:line="264" w:lineRule="exact"/>
        <w:rPr>
          <w:rFonts w:ascii="Arial" w:eastAsia="Arial" w:hAnsi="Arial" w:cs="Arial"/>
          <w:color w:val="000000"/>
          <w:sz w:val="22"/>
          <w:szCs w:val="22"/>
          <w:lang w:eastAsia="it-IT"/>
        </w:rPr>
      </w:pPr>
    </w:p>
    <w:p w:rsidR="00613A43" w:rsidRPr="000A159D" w:rsidRDefault="00613A43" w:rsidP="00613A43">
      <w:pPr>
        <w:widowControl w:val="0"/>
        <w:suppressAutoHyphens w:val="0"/>
        <w:spacing w:line="360" w:lineRule="auto"/>
        <w:jc w:val="both"/>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A tal fine, sotto la propria person</w:t>
      </w:r>
      <w:r>
        <w:rPr>
          <w:rFonts w:ascii="Arial" w:eastAsia="Arial" w:hAnsi="Arial" w:cs="Arial"/>
          <w:color w:val="000000"/>
          <w:sz w:val="22"/>
          <w:szCs w:val="22"/>
          <w:lang w:eastAsia="it-IT"/>
        </w:rPr>
        <w:t>ale responsabilità, ai sensi dell</w:t>
      </w:r>
      <w:r w:rsidRPr="000A159D">
        <w:rPr>
          <w:rFonts w:ascii="Arial" w:eastAsia="Arial" w:hAnsi="Arial" w:cs="Arial"/>
          <w:color w:val="000000"/>
          <w:sz w:val="22"/>
          <w:szCs w:val="22"/>
          <w:lang w:eastAsia="it-IT"/>
        </w:rPr>
        <w:t xml:space="preserve">'art. 46 del D.P.R. n. 445/2000, consapevole delle sanzioni penali di cui aH’art. 76 del D.P.R. 445/2000 in caso di false dichiarazioni, </w:t>
      </w:r>
      <w:r w:rsidRPr="000A159D">
        <w:rPr>
          <w:rFonts w:ascii="Arial" w:eastAsia="Arial" w:hAnsi="Arial" w:cs="Arial"/>
          <w:b/>
          <w:bCs/>
          <w:color w:val="000000"/>
          <w:lang w:eastAsia="it-IT"/>
        </w:rPr>
        <w:t xml:space="preserve">dichiara </w:t>
      </w:r>
      <w:r w:rsidRPr="000A159D">
        <w:rPr>
          <w:rFonts w:ascii="Arial" w:eastAsia="Arial" w:hAnsi="Arial" w:cs="Arial"/>
          <w:color w:val="000000"/>
          <w:sz w:val="22"/>
          <w:szCs w:val="22"/>
          <w:u w:val="single"/>
          <w:lang w:eastAsia="it-IT"/>
        </w:rPr>
        <w:t>(barrare tutte le caselle che interessano)</w:t>
      </w:r>
      <w:r w:rsidRPr="000A159D">
        <w:rPr>
          <w:rFonts w:ascii="Arial" w:eastAsia="Arial" w:hAnsi="Arial" w:cs="Arial"/>
          <w:color w:val="000000"/>
          <w:sz w:val="22"/>
          <w:szCs w:val="22"/>
          <w:lang w:eastAsia="it-IT"/>
        </w:rPr>
        <w:t>:</w:t>
      </w:r>
    </w:p>
    <w:p w:rsidR="00613A43" w:rsidRPr="000A159D" w:rsidRDefault="00613A43" w:rsidP="00613A43">
      <w:pPr>
        <w:widowControl w:val="0"/>
        <w:numPr>
          <w:ilvl w:val="0"/>
          <w:numId w:val="15"/>
        </w:numPr>
        <w:tabs>
          <w:tab w:val="left" w:pos="776"/>
        </w:tabs>
        <w:suppressAutoHyphens w:val="0"/>
        <w:spacing w:line="360" w:lineRule="auto"/>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di essere cittadino/a italiano/a;</w:t>
      </w:r>
    </w:p>
    <w:p w:rsidR="00613A43" w:rsidRPr="00A9209D" w:rsidRDefault="00613A43" w:rsidP="00613A43">
      <w:pPr>
        <w:widowControl w:val="0"/>
        <w:suppressAutoHyphens w:val="0"/>
        <w:spacing w:line="360" w:lineRule="auto"/>
        <w:jc w:val="both"/>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 xml:space="preserve">oppure </w:t>
      </w:r>
      <w:r w:rsidRPr="00A9209D">
        <w:rPr>
          <w:rFonts w:ascii="Arial" w:eastAsia="Arial" w:hAnsi="Arial" w:cs="Arial"/>
          <w:bCs/>
          <w:color w:val="000000"/>
          <w:sz w:val="22"/>
          <w:szCs w:val="22"/>
          <w:u w:val="single"/>
          <w:lang w:eastAsia="it-IT"/>
        </w:rPr>
        <w:t>(solo per i cittadini di altro paese membro de</w:t>
      </w:r>
      <w:r>
        <w:rPr>
          <w:rFonts w:ascii="Arial" w:eastAsia="Arial" w:hAnsi="Arial" w:cs="Arial"/>
          <w:bCs/>
          <w:color w:val="000000"/>
          <w:sz w:val="22"/>
          <w:szCs w:val="22"/>
          <w:u w:val="single"/>
          <w:lang w:eastAsia="it-IT"/>
        </w:rPr>
        <w:t>ll’</w:t>
      </w:r>
      <w:r w:rsidRPr="00A9209D">
        <w:rPr>
          <w:rFonts w:ascii="Arial" w:eastAsia="Arial" w:hAnsi="Arial" w:cs="Arial"/>
          <w:bCs/>
          <w:color w:val="000000"/>
          <w:sz w:val="22"/>
          <w:szCs w:val="22"/>
          <w:u w:val="single"/>
          <w:lang w:eastAsia="it-IT"/>
        </w:rPr>
        <w:t>Unione Europea)</w:t>
      </w:r>
    </w:p>
    <w:p w:rsidR="00613A43" w:rsidRPr="00A9209D" w:rsidRDefault="00613A43" w:rsidP="00613A43">
      <w:pPr>
        <w:widowControl w:val="0"/>
        <w:numPr>
          <w:ilvl w:val="0"/>
          <w:numId w:val="15"/>
        </w:numPr>
        <w:tabs>
          <w:tab w:val="left" w:pos="776"/>
        </w:tabs>
        <w:suppressAutoHyphens w:val="0"/>
        <w:spacing w:line="360" w:lineRule="auto"/>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essere cittadino/a del seguente paese membro d</w:t>
      </w:r>
      <w:r>
        <w:rPr>
          <w:rFonts w:ascii="Arial" w:eastAsia="Arial" w:hAnsi="Arial" w:cs="Arial"/>
          <w:bCs/>
          <w:color w:val="000000"/>
          <w:sz w:val="22"/>
          <w:szCs w:val="22"/>
          <w:lang w:eastAsia="it-IT"/>
        </w:rPr>
        <w:t>e</w:t>
      </w:r>
      <w:r w:rsidRPr="00A9209D">
        <w:rPr>
          <w:rFonts w:ascii="Arial" w:eastAsia="Arial" w:hAnsi="Arial" w:cs="Arial"/>
          <w:bCs/>
          <w:color w:val="000000"/>
          <w:sz w:val="22"/>
          <w:szCs w:val="22"/>
          <w:lang w:eastAsia="it-IT"/>
        </w:rPr>
        <w:t>ll’Unione Europea:</w:t>
      </w:r>
      <w:r>
        <w:rPr>
          <w:rFonts w:ascii="Arial" w:eastAsia="Arial" w:hAnsi="Arial" w:cs="Arial"/>
          <w:bCs/>
          <w:color w:val="000000"/>
          <w:sz w:val="22"/>
          <w:szCs w:val="22"/>
          <w:lang w:eastAsia="it-IT"/>
        </w:rPr>
        <w:t>………………………………</w:t>
      </w:r>
    </w:p>
    <w:p w:rsidR="00613A43" w:rsidRPr="00A9209D" w:rsidRDefault="00613A43" w:rsidP="00613A43">
      <w:pPr>
        <w:widowControl w:val="0"/>
        <w:numPr>
          <w:ilvl w:val="0"/>
          <w:numId w:val="15"/>
        </w:numPr>
        <w:tabs>
          <w:tab w:val="left" w:pos="731"/>
        </w:tabs>
        <w:suppressAutoHyphens w:val="0"/>
        <w:spacing w:line="360" w:lineRule="auto"/>
        <w:jc w:val="both"/>
        <w:rPr>
          <w:rFonts w:ascii="Arial" w:eastAsia="Arial" w:hAnsi="Arial" w:cs="Arial"/>
          <w:bCs/>
          <w:color w:val="000000"/>
          <w:sz w:val="22"/>
          <w:szCs w:val="22"/>
          <w:lang w:eastAsia="it-IT"/>
        </w:rPr>
      </w:pPr>
      <w:r>
        <w:rPr>
          <w:rFonts w:ascii="Arial" w:eastAsia="Arial" w:hAnsi="Arial" w:cs="Arial"/>
          <w:bCs/>
          <w:color w:val="000000"/>
          <w:sz w:val="22"/>
          <w:szCs w:val="22"/>
          <w:lang w:eastAsia="it-IT"/>
        </w:rPr>
        <w:t xml:space="preserve"> </w:t>
      </w:r>
      <w:r w:rsidRPr="00A9209D">
        <w:rPr>
          <w:rFonts w:ascii="Arial" w:eastAsia="Arial" w:hAnsi="Arial" w:cs="Arial"/>
          <w:bCs/>
          <w:color w:val="000000"/>
          <w:sz w:val="22"/>
          <w:szCs w:val="22"/>
          <w:lang w:eastAsia="it-IT"/>
        </w:rPr>
        <w:t>di godere dei diritti civili e politici nello Stato di appartenenza o provenienza;</w:t>
      </w:r>
    </w:p>
    <w:p w:rsidR="00613A43" w:rsidRPr="00A9209D" w:rsidRDefault="00613A43" w:rsidP="00613A43">
      <w:pPr>
        <w:widowControl w:val="0"/>
        <w:numPr>
          <w:ilvl w:val="0"/>
          <w:numId w:val="15"/>
        </w:numPr>
        <w:tabs>
          <w:tab w:val="left" w:pos="731"/>
        </w:tabs>
        <w:suppressAutoHyphens w:val="0"/>
        <w:spacing w:line="360" w:lineRule="auto"/>
        <w:jc w:val="both"/>
        <w:rPr>
          <w:rFonts w:ascii="Arial" w:eastAsia="Arial" w:hAnsi="Arial" w:cs="Arial"/>
          <w:bCs/>
          <w:color w:val="000000"/>
          <w:sz w:val="22"/>
          <w:szCs w:val="22"/>
          <w:lang w:eastAsia="it-IT"/>
        </w:rPr>
      </w:pPr>
      <w:r>
        <w:rPr>
          <w:rFonts w:ascii="Arial" w:eastAsia="Arial" w:hAnsi="Arial" w:cs="Arial"/>
          <w:bCs/>
          <w:color w:val="000000"/>
          <w:sz w:val="22"/>
          <w:szCs w:val="22"/>
          <w:lang w:eastAsia="it-IT"/>
        </w:rPr>
        <w:t xml:space="preserve"> </w:t>
      </w:r>
      <w:r w:rsidRPr="00A9209D">
        <w:rPr>
          <w:rFonts w:ascii="Arial" w:eastAsia="Arial" w:hAnsi="Arial" w:cs="Arial"/>
          <w:bCs/>
          <w:color w:val="000000"/>
          <w:sz w:val="22"/>
          <w:szCs w:val="22"/>
          <w:lang w:eastAsia="it-IT"/>
        </w:rPr>
        <w:t>oppure</w:t>
      </w:r>
    </w:p>
    <w:p w:rsidR="00613A43" w:rsidRPr="00A9209D"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non godere dei diritti civili e politici nello Stato di appartenenza o provenienza;</w:t>
      </w:r>
    </w:p>
    <w:p w:rsidR="00613A43" w:rsidRPr="00A9209D" w:rsidRDefault="00613A43" w:rsidP="00613A43">
      <w:pPr>
        <w:widowControl w:val="0"/>
        <w:numPr>
          <w:ilvl w:val="0"/>
          <w:numId w:val="15"/>
        </w:numPr>
        <w:tabs>
          <w:tab w:val="left" w:pos="731"/>
        </w:tabs>
        <w:suppressAutoHyphens w:val="0"/>
        <w:spacing w:line="360" w:lineRule="auto"/>
        <w:jc w:val="both"/>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essere in possesso, fatta eccezione della titolarità della cittadinanza italiana, di tutti gli altri requisiti previsti per i cittadini della Repubblica;</w:t>
      </w:r>
    </w:p>
    <w:p w:rsidR="00613A43" w:rsidRPr="00C67071" w:rsidRDefault="00613A43" w:rsidP="00613A43">
      <w:pPr>
        <w:widowControl w:val="0"/>
        <w:suppressAutoHyphens w:val="0"/>
        <w:spacing w:line="360" w:lineRule="auto"/>
        <w:ind w:left="360" w:hanging="360"/>
        <w:rPr>
          <w:rFonts w:ascii="Arial" w:eastAsia="Arial" w:hAnsi="Arial" w:cs="Arial"/>
          <w:b/>
          <w:bCs/>
          <w:color w:val="000000"/>
          <w:sz w:val="22"/>
          <w:szCs w:val="22"/>
          <w:lang w:eastAsia="it-IT"/>
        </w:rPr>
      </w:pPr>
      <w:r w:rsidRPr="00C67071">
        <w:rPr>
          <w:rFonts w:ascii="Arial" w:eastAsia="Arial" w:hAnsi="Arial" w:cs="Arial"/>
          <w:b/>
          <w:bCs/>
          <w:color w:val="000000"/>
          <w:sz w:val="22"/>
          <w:szCs w:val="22"/>
          <w:lang w:eastAsia="it-IT"/>
        </w:rPr>
        <w:t>oppure</w:t>
      </w:r>
    </w:p>
    <w:p w:rsidR="00613A43" w:rsidRPr="00A9209D" w:rsidRDefault="00613A43" w:rsidP="00613A43">
      <w:pPr>
        <w:widowControl w:val="0"/>
        <w:numPr>
          <w:ilvl w:val="0"/>
          <w:numId w:val="15"/>
        </w:numPr>
        <w:tabs>
          <w:tab w:val="left" w:pos="731"/>
        </w:tabs>
        <w:suppressAutoHyphens w:val="0"/>
        <w:spacing w:line="360" w:lineRule="auto"/>
        <w:jc w:val="both"/>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non essere in possesso, fatta eccezione della titolarità della cittadinanza italiana, di tutti gli altri requisiti previsti per i cittadini della Repubblica;</w:t>
      </w:r>
    </w:p>
    <w:p w:rsidR="00613A43" w:rsidRPr="00A9209D"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avere adeguata conoscenza della lingua italiana;</w:t>
      </w:r>
    </w:p>
    <w:p w:rsidR="00613A43" w:rsidRPr="00C67071" w:rsidRDefault="00613A43" w:rsidP="00613A43">
      <w:pPr>
        <w:widowControl w:val="0"/>
        <w:suppressAutoHyphens w:val="0"/>
        <w:spacing w:line="360" w:lineRule="auto"/>
        <w:ind w:left="360" w:hanging="360"/>
        <w:rPr>
          <w:rFonts w:ascii="Arial" w:eastAsia="Arial" w:hAnsi="Arial" w:cs="Arial"/>
          <w:b/>
          <w:bCs/>
          <w:color w:val="000000"/>
          <w:sz w:val="22"/>
          <w:szCs w:val="22"/>
          <w:lang w:eastAsia="it-IT"/>
        </w:rPr>
      </w:pPr>
      <w:r w:rsidRPr="00C67071">
        <w:rPr>
          <w:rFonts w:ascii="Arial" w:eastAsia="Arial" w:hAnsi="Arial" w:cs="Arial"/>
          <w:b/>
          <w:bCs/>
          <w:color w:val="000000"/>
          <w:sz w:val="22"/>
          <w:szCs w:val="22"/>
          <w:lang w:eastAsia="it-IT"/>
        </w:rPr>
        <w:t>oppure</w:t>
      </w:r>
    </w:p>
    <w:p w:rsidR="00613A43" w:rsidRPr="00A9209D"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sidRPr="00A9209D">
        <w:rPr>
          <w:rFonts w:ascii="Arial" w:eastAsia="Arial" w:hAnsi="Arial" w:cs="Arial"/>
          <w:bCs/>
          <w:color w:val="000000"/>
          <w:sz w:val="22"/>
          <w:szCs w:val="22"/>
          <w:lang w:eastAsia="it-IT"/>
        </w:rPr>
        <w:t>di non avere adeguata conoscenza della lingua italiana.</w:t>
      </w:r>
    </w:p>
    <w:p w:rsidR="00613A43" w:rsidRPr="000A159D" w:rsidRDefault="00613A43" w:rsidP="00613A43">
      <w:pPr>
        <w:widowControl w:val="0"/>
        <w:numPr>
          <w:ilvl w:val="0"/>
          <w:numId w:val="15"/>
        </w:numPr>
        <w:tabs>
          <w:tab w:val="left" w:pos="731"/>
        </w:tabs>
        <w:suppressAutoHyphens w:val="0"/>
        <w:spacing w:line="360" w:lineRule="auto"/>
        <w:jc w:val="both"/>
        <w:rPr>
          <w:rFonts w:ascii="Arial" w:eastAsia="Arial" w:hAnsi="Arial" w:cs="Arial"/>
          <w:color w:val="000000"/>
          <w:sz w:val="22"/>
          <w:szCs w:val="22"/>
          <w:lang w:eastAsia="it-IT"/>
        </w:rPr>
      </w:pPr>
      <w:r w:rsidRPr="00A9209D">
        <w:rPr>
          <w:rFonts w:ascii="Arial" w:eastAsia="Arial" w:hAnsi="Arial" w:cs="Arial"/>
          <w:bCs/>
          <w:color w:val="000000"/>
          <w:sz w:val="22"/>
          <w:szCs w:val="22"/>
          <w:lang w:eastAsia="it-IT"/>
        </w:rPr>
        <w:t xml:space="preserve">di possedere il seguente titolo di studio </w:t>
      </w:r>
      <w:r w:rsidRPr="00A9209D">
        <w:rPr>
          <w:rFonts w:ascii="Arial" w:eastAsia="Arial" w:hAnsi="Arial" w:cs="Arial"/>
          <w:color w:val="000000"/>
          <w:sz w:val="22"/>
          <w:szCs w:val="22"/>
          <w:u w:val="single"/>
          <w:lang w:eastAsia="it-IT"/>
        </w:rPr>
        <w:t>(indicare, a seconda della procedura cui si</w:t>
      </w:r>
      <w:r w:rsidRPr="00A9209D">
        <w:rPr>
          <w:rFonts w:ascii="Arial" w:eastAsia="Arial" w:hAnsi="Arial" w:cs="Arial"/>
          <w:color w:val="000000"/>
          <w:sz w:val="22"/>
          <w:szCs w:val="22"/>
          <w:lang w:eastAsia="it-IT"/>
        </w:rPr>
        <w:t xml:space="preserve"> </w:t>
      </w:r>
      <w:r w:rsidRPr="00A9209D">
        <w:rPr>
          <w:rFonts w:ascii="Arial" w:eastAsia="Arial" w:hAnsi="Arial" w:cs="Arial"/>
          <w:color w:val="000000"/>
          <w:sz w:val="22"/>
          <w:szCs w:val="22"/>
          <w:u w:val="single"/>
          <w:lang w:eastAsia="it-IT"/>
        </w:rPr>
        <w:t>intende</w:t>
      </w:r>
      <w:r w:rsidRPr="000A159D">
        <w:rPr>
          <w:rFonts w:ascii="Arial" w:eastAsia="Arial" w:hAnsi="Arial" w:cs="Arial"/>
          <w:color w:val="000000"/>
          <w:sz w:val="22"/>
          <w:szCs w:val="22"/>
          <w:u w:val="single"/>
          <w:lang w:eastAsia="it-IT"/>
        </w:rPr>
        <w:t xml:space="preserve"> partecipare, il titolo di studio posseduto)</w:t>
      </w:r>
      <w:r w:rsidRPr="000A159D">
        <w:rPr>
          <w:rFonts w:ascii="Arial" w:eastAsia="Arial" w:hAnsi="Arial" w:cs="Arial"/>
          <w:color w:val="000000"/>
          <w:sz w:val="22"/>
          <w:szCs w:val="22"/>
          <w:lang w:eastAsia="it-IT"/>
        </w:rPr>
        <w:t>:</w:t>
      </w:r>
      <w:r>
        <w:rPr>
          <w:rFonts w:ascii="Arial" w:eastAsia="Arial" w:hAnsi="Arial" w:cs="Arial"/>
          <w:color w:val="000000"/>
          <w:sz w:val="22"/>
          <w:szCs w:val="22"/>
          <w:lang w:eastAsia="it-IT"/>
        </w:rPr>
        <w:t>…………………………………………………………………………….</w:t>
      </w:r>
    </w:p>
    <w:p w:rsidR="00613A43" w:rsidRPr="000A159D" w:rsidRDefault="00613A43" w:rsidP="00613A43">
      <w:pPr>
        <w:widowControl w:val="0"/>
        <w:tabs>
          <w:tab w:val="left" w:leader="underscore" w:pos="5933"/>
        </w:tabs>
        <w:suppressAutoHyphens w:val="0"/>
        <w:spacing w:line="360" w:lineRule="auto"/>
        <w:jc w:val="both"/>
        <w:rPr>
          <w:rFonts w:ascii="Arial" w:eastAsia="Arial" w:hAnsi="Arial" w:cs="Arial"/>
          <w:color w:val="000000"/>
          <w:sz w:val="22"/>
          <w:szCs w:val="22"/>
          <w:lang w:eastAsia="it-IT"/>
        </w:rPr>
      </w:pPr>
      <w:r>
        <w:rPr>
          <w:rFonts w:ascii="Arial" w:eastAsia="Arial" w:hAnsi="Arial" w:cs="Arial"/>
          <w:color w:val="000000"/>
          <w:sz w:val="22"/>
          <w:szCs w:val="22"/>
          <w:lang w:eastAsia="it-IT"/>
        </w:rPr>
        <w:t>conseguito nell’anno …………………</w:t>
      </w:r>
      <w:r w:rsidRPr="000A159D">
        <w:rPr>
          <w:rFonts w:ascii="Arial" w:eastAsia="Arial" w:hAnsi="Arial" w:cs="Arial"/>
          <w:color w:val="000000"/>
          <w:sz w:val="22"/>
          <w:szCs w:val="22"/>
          <w:lang w:eastAsia="it-IT"/>
        </w:rPr>
        <w:t xml:space="preserve"> presso (Istituto/Scuola)</w:t>
      </w:r>
      <w:r>
        <w:rPr>
          <w:rFonts w:ascii="Arial" w:eastAsia="Arial" w:hAnsi="Arial" w:cs="Arial"/>
          <w:color w:val="000000"/>
          <w:sz w:val="22"/>
          <w:szCs w:val="22"/>
          <w:lang w:eastAsia="it-IT"/>
        </w:rPr>
        <w:t>…………………………………………………….</w:t>
      </w:r>
    </w:p>
    <w:p w:rsidR="00613A43" w:rsidRDefault="00613A43" w:rsidP="00613A43">
      <w:pPr>
        <w:widowControl w:val="0"/>
        <w:tabs>
          <w:tab w:val="left" w:leader="underscore" w:pos="3609"/>
          <w:tab w:val="left" w:leader="underscore" w:pos="8894"/>
        </w:tabs>
        <w:suppressAutoHyphens w:val="0"/>
        <w:spacing w:line="360" w:lineRule="auto"/>
        <w:jc w:val="both"/>
        <w:rPr>
          <w:rFonts w:ascii="Arial" w:eastAsia="Arial" w:hAnsi="Arial" w:cs="Arial"/>
          <w:color w:val="000000"/>
          <w:sz w:val="22"/>
          <w:szCs w:val="22"/>
          <w:lang w:eastAsia="it-IT"/>
        </w:rPr>
      </w:pPr>
      <w:r>
        <w:rPr>
          <w:rFonts w:ascii="Arial" w:eastAsia="Arial" w:hAnsi="Arial" w:cs="Arial"/>
          <w:color w:val="000000"/>
          <w:sz w:val="22"/>
          <w:szCs w:val="22"/>
          <w:lang w:eastAsia="it-IT"/>
        </w:rPr>
        <w:lastRenderedPageBreak/>
        <w:t>…………………………….. città ……………………………………………………………….</w:t>
      </w:r>
      <w:r w:rsidRPr="000A159D">
        <w:rPr>
          <w:rFonts w:ascii="Arial" w:eastAsia="Arial" w:hAnsi="Arial" w:cs="Arial"/>
          <w:color w:val="000000"/>
          <w:sz w:val="22"/>
          <w:szCs w:val="22"/>
          <w:lang w:eastAsia="it-IT"/>
        </w:rPr>
        <w:t xml:space="preserve"> (prov</w:t>
      </w:r>
      <w:r>
        <w:rPr>
          <w:rFonts w:ascii="Arial" w:eastAsia="Arial" w:hAnsi="Arial" w:cs="Arial"/>
          <w:color w:val="000000"/>
          <w:sz w:val="22"/>
          <w:szCs w:val="22"/>
          <w:lang w:eastAsia="it-IT"/>
        </w:rPr>
        <w:t>…………….</w:t>
      </w:r>
      <w:r w:rsidRPr="000A159D">
        <w:rPr>
          <w:rFonts w:ascii="Arial" w:eastAsia="Arial" w:hAnsi="Arial" w:cs="Arial"/>
          <w:color w:val="000000"/>
          <w:sz w:val="22"/>
          <w:szCs w:val="22"/>
          <w:lang w:eastAsia="it-IT"/>
        </w:rPr>
        <w:t xml:space="preserve">) </w:t>
      </w:r>
    </w:p>
    <w:p w:rsidR="00613A43" w:rsidRPr="00D776D6"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sidRPr="00D776D6">
        <w:rPr>
          <w:rFonts w:ascii="Arial" w:eastAsia="Arial" w:hAnsi="Arial" w:cs="Arial"/>
          <w:color w:val="000000"/>
          <w:sz w:val="22"/>
          <w:szCs w:val="22"/>
          <w:lang w:eastAsia="it-IT"/>
        </w:rPr>
        <w:t>di essere fisicamente idoneo a</w:t>
      </w:r>
      <w:r>
        <w:rPr>
          <w:rFonts w:ascii="Arial" w:eastAsia="Arial" w:hAnsi="Arial" w:cs="Arial"/>
          <w:color w:val="000000"/>
          <w:sz w:val="22"/>
          <w:szCs w:val="22"/>
          <w:lang w:eastAsia="it-IT"/>
        </w:rPr>
        <w:t>ll’</w:t>
      </w:r>
      <w:r w:rsidRPr="00D776D6">
        <w:rPr>
          <w:rFonts w:ascii="Arial" w:eastAsia="Arial" w:hAnsi="Arial" w:cs="Arial"/>
          <w:color w:val="000000"/>
          <w:sz w:val="22"/>
          <w:szCs w:val="22"/>
          <w:lang w:eastAsia="it-IT"/>
        </w:rPr>
        <w:t>impiego;</w:t>
      </w:r>
    </w:p>
    <w:p w:rsidR="00613A43" w:rsidRDefault="00613A43" w:rsidP="00613A43">
      <w:pPr>
        <w:widowControl w:val="0"/>
        <w:numPr>
          <w:ilvl w:val="0"/>
          <w:numId w:val="15"/>
        </w:numPr>
        <w:tabs>
          <w:tab w:val="left" w:pos="731"/>
        </w:tabs>
        <w:suppressAutoHyphens w:val="0"/>
        <w:spacing w:line="360" w:lineRule="auto"/>
        <w:jc w:val="both"/>
        <w:rPr>
          <w:rFonts w:ascii="Arial" w:eastAsia="Arial" w:hAnsi="Arial" w:cs="Arial"/>
          <w:color w:val="000000"/>
          <w:sz w:val="22"/>
          <w:szCs w:val="22"/>
          <w:lang w:eastAsia="it-IT"/>
        </w:rPr>
      </w:pPr>
      <w:r w:rsidRPr="000A159D">
        <w:rPr>
          <w:rFonts w:ascii="Arial" w:eastAsia="Arial" w:hAnsi="Arial" w:cs="Arial"/>
          <w:b/>
          <w:bCs/>
          <w:i/>
          <w:iCs/>
          <w:color w:val="000000"/>
          <w:sz w:val="22"/>
          <w:szCs w:val="22"/>
          <w:lang w:eastAsia="it-IT"/>
        </w:rPr>
        <w:t>(solo per i candidati di sesso maschile)</w:t>
      </w:r>
      <w:r w:rsidRPr="000A159D">
        <w:rPr>
          <w:rFonts w:ascii="Arial" w:eastAsia="Arial" w:hAnsi="Arial" w:cs="Arial"/>
          <w:color w:val="000000"/>
          <w:sz w:val="22"/>
          <w:szCs w:val="22"/>
          <w:lang w:eastAsia="it-IT"/>
        </w:rPr>
        <w:t xml:space="preserve"> di trovarsi nella seguente posizione nei riguardi</w:t>
      </w:r>
      <w:r>
        <w:rPr>
          <w:rFonts w:ascii="Arial" w:eastAsia="Arial" w:hAnsi="Arial" w:cs="Arial"/>
          <w:color w:val="000000"/>
          <w:sz w:val="22"/>
          <w:szCs w:val="22"/>
          <w:lang w:eastAsia="it-IT"/>
        </w:rPr>
        <w:t xml:space="preserve"> </w:t>
      </w:r>
      <w:r w:rsidRPr="004C41D8">
        <w:rPr>
          <w:rFonts w:ascii="Arial" w:eastAsia="Arial" w:hAnsi="Arial" w:cs="Arial"/>
          <w:color w:val="000000"/>
          <w:sz w:val="22"/>
          <w:szCs w:val="22"/>
          <w:lang w:eastAsia="it-IT"/>
        </w:rPr>
        <w:t>degli obblighi militari:…………………………………………………………………………………………………………</w:t>
      </w:r>
    </w:p>
    <w:p w:rsidR="00613A43" w:rsidRPr="00D776D6"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Pr>
          <w:rFonts w:ascii="Arial" w:eastAsia="Arial" w:hAnsi="Arial" w:cs="Arial"/>
          <w:color w:val="000000"/>
          <w:sz w:val="22"/>
          <w:szCs w:val="22"/>
          <w:lang w:eastAsia="it-IT"/>
        </w:rPr>
        <w:t>di godere dei diritti civili e politici</w:t>
      </w:r>
      <w:r w:rsidRPr="00D776D6">
        <w:rPr>
          <w:rFonts w:ascii="Arial" w:eastAsia="Arial" w:hAnsi="Arial" w:cs="Arial"/>
          <w:color w:val="000000"/>
          <w:sz w:val="22"/>
          <w:szCs w:val="22"/>
          <w:lang w:eastAsia="it-IT"/>
        </w:rPr>
        <w:t>;</w:t>
      </w:r>
    </w:p>
    <w:p w:rsidR="00613A43" w:rsidRPr="00D776D6"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Pr>
          <w:rFonts w:ascii="Arial" w:eastAsia="Arial" w:hAnsi="Arial" w:cs="Arial"/>
          <w:color w:val="000000"/>
          <w:sz w:val="22"/>
          <w:szCs w:val="22"/>
          <w:lang w:eastAsia="it-IT"/>
        </w:rPr>
        <w:t>di essere iscritto nelle liste elettorali del Comune di ……………………………………………………...</w:t>
      </w:r>
      <w:r w:rsidRPr="00D776D6">
        <w:rPr>
          <w:rFonts w:ascii="Arial" w:eastAsia="Arial" w:hAnsi="Arial" w:cs="Arial"/>
          <w:color w:val="000000"/>
          <w:sz w:val="22"/>
          <w:szCs w:val="22"/>
          <w:lang w:eastAsia="it-IT"/>
        </w:rPr>
        <w:t>;</w:t>
      </w:r>
    </w:p>
    <w:p w:rsidR="00613A43" w:rsidRDefault="00613A43" w:rsidP="00613A43">
      <w:pPr>
        <w:widowControl w:val="0"/>
        <w:tabs>
          <w:tab w:val="left" w:pos="731"/>
        </w:tabs>
        <w:suppressAutoHyphens w:val="0"/>
        <w:spacing w:line="360" w:lineRule="auto"/>
        <w:jc w:val="both"/>
        <w:rPr>
          <w:rFonts w:ascii="Arial" w:eastAsia="Arial" w:hAnsi="Arial" w:cs="Arial"/>
          <w:color w:val="000000"/>
          <w:sz w:val="22"/>
          <w:szCs w:val="22"/>
          <w:lang w:eastAsia="it-IT"/>
        </w:rPr>
      </w:pPr>
      <w:r w:rsidRPr="000A159D">
        <w:rPr>
          <w:rFonts w:ascii="Arial" w:eastAsia="Arial" w:hAnsi="Arial" w:cs="Arial"/>
          <w:b/>
          <w:bCs/>
          <w:color w:val="000000"/>
          <w:sz w:val="22"/>
          <w:szCs w:val="22"/>
          <w:lang w:eastAsia="it-IT"/>
        </w:rPr>
        <w:t>oppure</w:t>
      </w:r>
    </w:p>
    <w:p w:rsidR="00613A43" w:rsidRPr="00C67071" w:rsidRDefault="00613A43" w:rsidP="00613A43">
      <w:pPr>
        <w:widowControl w:val="0"/>
        <w:numPr>
          <w:ilvl w:val="0"/>
          <w:numId w:val="15"/>
        </w:numPr>
        <w:tabs>
          <w:tab w:val="left" w:pos="731"/>
        </w:tabs>
        <w:suppressAutoHyphens w:val="0"/>
        <w:spacing w:line="360" w:lineRule="auto"/>
        <w:rPr>
          <w:rFonts w:ascii="Arial" w:eastAsia="Arial" w:hAnsi="Arial" w:cs="Arial"/>
          <w:bCs/>
          <w:color w:val="000000"/>
          <w:sz w:val="22"/>
          <w:szCs w:val="22"/>
          <w:lang w:eastAsia="it-IT"/>
        </w:rPr>
      </w:pPr>
      <w:r>
        <w:rPr>
          <w:rFonts w:ascii="Arial" w:eastAsia="Arial" w:hAnsi="Arial" w:cs="Arial"/>
          <w:color w:val="000000"/>
          <w:sz w:val="22"/>
          <w:szCs w:val="22"/>
          <w:lang w:eastAsia="it-IT"/>
        </w:rPr>
        <w:t xml:space="preserve">di </w:t>
      </w:r>
      <w:r w:rsidRPr="000A159D">
        <w:rPr>
          <w:rFonts w:ascii="Arial" w:eastAsia="Arial" w:hAnsi="Arial" w:cs="Arial"/>
          <w:color w:val="000000"/>
          <w:sz w:val="22"/>
          <w:szCs w:val="22"/>
          <w:lang w:eastAsia="it-IT"/>
        </w:rPr>
        <w:t>di non essere iscritto nelle liste</w:t>
      </w:r>
      <w:r>
        <w:rPr>
          <w:rFonts w:ascii="Arial" w:eastAsia="Arial" w:hAnsi="Arial" w:cs="Arial"/>
          <w:color w:val="000000"/>
          <w:sz w:val="22"/>
          <w:szCs w:val="22"/>
          <w:lang w:eastAsia="it-IT"/>
        </w:rPr>
        <w:t xml:space="preserve"> elettorali per il seguente motivo …………………………………….</w:t>
      </w:r>
    </w:p>
    <w:p w:rsidR="00613A43" w:rsidRPr="00D776D6" w:rsidRDefault="00613A43" w:rsidP="00613A43">
      <w:pPr>
        <w:widowControl w:val="0"/>
        <w:tabs>
          <w:tab w:val="left" w:pos="731"/>
        </w:tabs>
        <w:suppressAutoHyphens w:val="0"/>
        <w:spacing w:line="360" w:lineRule="auto"/>
        <w:rPr>
          <w:rFonts w:ascii="Arial" w:eastAsia="Arial" w:hAnsi="Arial" w:cs="Arial"/>
          <w:bCs/>
          <w:color w:val="000000"/>
          <w:sz w:val="22"/>
          <w:szCs w:val="22"/>
          <w:lang w:eastAsia="it-IT"/>
        </w:rPr>
      </w:pPr>
      <w:r>
        <w:rPr>
          <w:rFonts w:ascii="Arial" w:eastAsia="Arial" w:hAnsi="Arial" w:cs="Arial"/>
          <w:color w:val="000000"/>
          <w:sz w:val="22"/>
          <w:szCs w:val="22"/>
          <w:lang w:eastAsia="it-IT"/>
        </w:rPr>
        <w:t>…………………………………………………………………………………………………………………………;</w:t>
      </w:r>
    </w:p>
    <w:p w:rsidR="00613A43" w:rsidRPr="000A159D" w:rsidRDefault="00613A43" w:rsidP="00613A43">
      <w:pPr>
        <w:widowControl w:val="0"/>
        <w:numPr>
          <w:ilvl w:val="0"/>
          <w:numId w:val="15"/>
        </w:numPr>
        <w:tabs>
          <w:tab w:val="left" w:pos="731"/>
        </w:tabs>
        <w:suppressAutoHyphens w:val="0"/>
        <w:spacing w:line="398"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di non aver riportato condanne penali e di non avere procedimenti penali pendenti o in corso;</w:t>
      </w:r>
    </w:p>
    <w:p w:rsidR="00613A43" w:rsidRPr="000A159D" w:rsidRDefault="00613A43" w:rsidP="00613A43">
      <w:pPr>
        <w:widowControl w:val="0"/>
        <w:suppressAutoHyphens w:val="0"/>
        <w:spacing w:line="365" w:lineRule="exact"/>
        <w:ind w:left="360" w:hanging="360"/>
        <w:rPr>
          <w:rFonts w:ascii="Arial" w:eastAsia="Arial" w:hAnsi="Arial" w:cs="Arial"/>
          <w:b/>
          <w:bCs/>
          <w:color w:val="000000"/>
          <w:sz w:val="22"/>
          <w:szCs w:val="22"/>
          <w:lang w:eastAsia="it-IT"/>
        </w:rPr>
      </w:pPr>
      <w:r w:rsidRPr="000A159D">
        <w:rPr>
          <w:rFonts w:ascii="Arial" w:eastAsia="Arial" w:hAnsi="Arial" w:cs="Arial"/>
          <w:b/>
          <w:bCs/>
          <w:color w:val="000000"/>
          <w:sz w:val="22"/>
          <w:szCs w:val="22"/>
          <w:lang w:eastAsia="it-IT"/>
        </w:rPr>
        <w:t>oppure</w:t>
      </w:r>
    </w:p>
    <w:p w:rsidR="00613A43" w:rsidRPr="00C67071" w:rsidRDefault="00613A43" w:rsidP="00613A43">
      <w:pPr>
        <w:widowControl w:val="0"/>
        <w:numPr>
          <w:ilvl w:val="0"/>
          <w:numId w:val="15"/>
        </w:numPr>
        <w:tabs>
          <w:tab w:val="left" w:pos="731"/>
        </w:tabs>
        <w:suppressAutoHyphens w:val="0"/>
        <w:spacing w:line="365" w:lineRule="exact"/>
        <w:jc w:val="both"/>
        <w:rPr>
          <w:rFonts w:ascii="Arial" w:eastAsia="Arial" w:hAnsi="Arial" w:cs="Arial"/>
          <w:bCs/>
          <w:color w:val="000000"/>
          <w:sz w:val="22"/>
          <w:szCs w:val="22"/>
          <w:lang w:eastAsia="it-IT"/>
        </w:rPr>
      </w:pPr>
      <w:r w:rsidRPr="00C67071">
        <w:rPr>
          <w:rFonts w:ascii="Arial" w:eastAsia="Arial" w:hAnsi="Arial" w:cs="Arial"/>
          <w:bCs/>
          <w:color w:val="000000"/>
          <w:sz w:val="22"/>
          <w:szCs w:val="22"/>
          <w:lang w:eastAsia="it-IT"/>
        </w:rPr>
        <w:t>di aver subito le seguenti condanne penali e/o di avere i seguenti procedimenti penali in corso (indicare, rispettivamente: a) per le eventuali condanne penali: la data della sentenza, l’autorità che l’ha emessa ed il reato commesso, anche se sia stata concessa amnistia, indulto, condono o perdono giudiziale; b) per gli eventuali carichi</w:t>
      </w:r>
      <w:r>
        <w:rPr>
          <w:rFonts w:ascii="Arial" w:eastAsia="Arial" w:hAnsi="Arial" w:cs="Arial"/>
          <w:bCs/>
          <w:color w:val="000000"/>
          <w:sz w:val="22"/>
          <w:szCs w:val="22"/>
          <w:lang w:eastAsia="it-IT"/>
        </w:rPr>
        <w:t xml:space="preserve"> </w:t>
      </w:r>
      <w:r w:rsidRPr="00C67071">
        <w:rPr>
          <w:rFonts w:ascii="Arial" w:eastAsia="Arial" w:hAnsi="Arial" w:cs="Arial"/>
          <w:bCs/>
          <w:color w:val="000000"/>
          <w:sz w:val="22"/>
          <w:szCs w:val="22"/>
          <w:lang w:eastAsia="it-IT"/>
        </w:rPr>
        <w:t>penali pendenti: gli eventuali procedimenti penali pendenti, citando gli estremi del provvedimento nonché il reato per il quale si procede (procedimenti penali in corso di istruzione o pendenti per il giudizio, misure di prevenzione):</w:t>
      </w:r>
      <w:r>
        <w:rPr>
          <w:rFonts w:ascii="Arial" w:eastAsia="Arial" w:hAnsi="Arial" w:cs="Arial"/>
          <w:bCs/>
          <w:color w:val="000000"/>
          <w:sz w:val="22"/>
          <w:szCs w:val="22"/>
          <w:lang w:eastAsia="it-IT"/>
        </w:rPr>
        <w:t xml:space="preserve"> …………………………………………………………………………………………………………………………………………………………………………………………………………………………………………………………………………………………………………………………………………………………………...…………………;</w:t>
      </w:r>
    </w:p>
    <w:p w:rsidR="00613A43" w:rsidRPr="000A159D" w:rsidRDefault="00613A43" w:rsidP="00613A43">
      <w:pPr>
        <w:widowControl w:val="0"/>
        <w:numPr>
          <w:ilvl w:val="0"/>
          <w:numId w:val="15"/>
        </w:numPr>
        <w:tabs>
          <w:tab w:val="left" w:pos="1026"/>
        </w:tabs>
        <w:suppressAutoHyphens w:val="0"/>
        <w:spacing w:line="394" w:lineRule="exact"/>
        <w:jc w:val="both"/>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 xml:space="preserve">di essere in possesso del requisito di cui all’art. 2, comma 1 del </w:t>
      </w:r>
      <w:r w:rsidRPr="000A159D">
        <w:rPr>
          <w:rFonts w:eastAsia="Arial"/>
          <w:color w:val="000000"/>
          <w:sz w:val="23"/>
          <w:szCs w:val="23"/>
          <w:lang w:eastAsia="it-IT"/>
        </w:rPr>
        <w:t xml:space="preserve">D.Lgs </w:t>
      </w:r>
      <w:r w:rsidRPr="000A159D">
        <w:rPr>
          <w:rFonts w:ascii="Arial" w:eastAsia="Arial" w:hAnsi="Arial" w:cs="Arial"/>
          <w:color w:val="000000"/>
          <w:sz w:val="22"/>
          <w:szCs w:val="22"/>
          <w:lang w:eastAsia="it-IT"/>
        </w:rPr>
        <w:t>n. 75/2017 dell’avviso di stabilizzazione relativamente alla/e procedura/e di stabilizzazione per cui si è presentata domanda di partecipazione;</w:t>
      </w:r>
    </w:p>
    <w:p w:rsidR="00613A43" w:rsidRPr="000A159D" w:rsidRDefault="00613A43" w:rsidP="00613A43">
      <w:pPr>
        <w:widowControl w:val="0"/>
        <w:numPr>
          <w:ilvl w:val="0"/>
          <w:numId w:val="15"/>
        </w:numPr>
        <w:tabs>
          <w:tab w:val="left" w:pos="1026"/>
        </w:tabs>
        <w:suppressAutoHyphens w:val="0"/>
        <w:spacing w:line="220"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 xml:space="preserve">di accettare, senza </w:t>
      </w:r>
      <w:r>
        <w:rPr>
          <w:rFonts w:ascii="Arial" w:eastAsia="Arial" w:hAnsi="Arial" w:cs="Arial"/>
          <w:color w:val="000000"/>
          <w:sz w:val="22"/>
          <w:szCs w:val="22"/>
          <w:lang w:eastAsia="it-IT"/>
        </w:rPr>
        <w:t>riserve, tutte le condizioni dell</w:t>
      </w:r>
      <w:r w:rsidRPr="000A159D">
        <w:rPr>
          <w:rFonts w:ascii="Arial" w:eastAsia="Arial" w:hAnsi="Arial" w:cs="Arial"/>
          <w:color w:val="000000"/>
          <w:sz w:val="22"/>
          <w:szCs w:val="22"/>
          <w:lang w:eastAsia="it-IT"/>
        </w:rPr>
        <w:t>'avviso di stabilizzazione;</w:t>
      </w:r>
    </w:p>
    <w:p w:rsidR="00613A43" w:rsidRPr="000A159D" w:rsidRDefault="00613A43" w:rsidP="00613A43">
      <w:pPr>
        <w:widowControl w:val="0"/>
        <w:numPr>
          <w:ilvl w:val="0"/>
          <w:numId w:val="15"/>
        </w:numPr>
        <w:tabs>
          <w:tab w:val="left" w:pos="1026"/>
        </w:tabs>
        <w:suppressAutoHyphens w:val="0"/>
        <w:spacing w:line="379" w:lineRule="exact"/>
        <w:jc w:val="both"/>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di essere informato/a che i dati personali ed, eventual</w:t>
      </w:r>
      <w:r>
        <w:rPr>
          <w:rFonts w:ascii="Arial" w:eastAsia="Arial" w:hAnsi="Arial" w:cs="Arial"/>
          <w:color w:val="000000"/>
          <w:sz w:val="22"/>
          <w:szCs w:val="22"/>
          <w:lang w:eastAsia="it-IT"/>
        </w:rPr>
        <w:t xml:space="preserve">mente, sensibili, oggetto delle </w:t>
      </w:r>
      <w:r w:rsidRPr="000A159D">
        <w:rPr>
          <w:rFonts w:ascii="Arial" w:eastAsia="Arial" w:hAnsi="Arial" w:cs="Arial"/>
          <w:color w:val="000000"/>
          <w:sz w:val="22"/>
          <w:szCs w:val="22"/>
          <w:lang w:eastAsia="it-IT"/>
        </w:rPr>
        <w:t>dichiarazioni contenute nella domanda di partecipazione, verrann</w:t>
      </w:r>
      <w:r w:rsidR="00CC3EB8">
        <w:rPr>
          <w:rFonts w:ascii="Arial" w:eastAsia="Arial" w:hAnsi="Arial" w:cs="Arial"/>
          <w:color w:val="000000"/>
          <w:sz w:val="22"/>
          <w:szCs w:val="22"/>
          <w:lang w:eastAsia="it-IT"/>
        </w:rPr>
        <w:t>o trattati dal Comune di Vizzini</w:t>
      </w:r>
      <w:r w:rsidRPr="000A159D">
        <w:rPr>
          <w:rFonts w:ascii="Arial" w:eastAsia="Arial" w:hAnsi="Arial" w:cs="Arial"/>
          <w:color w:val="000000"/>
          <w:sz w:val="22"/>
          <w:szCs w:val="22"/>
          <w:lang w:eastAsia="it-IT"/>
        </w:rPr>
        <w:t xml:space="preserve"> al solo scopo di permettere l’espletamento della procedura selettiva di che trattasi, l’adozione di ogni provvedimento annesso, e/o conseguente, e la gestione del rapporto di lavoro che, eventualmente, si instaurerà, nel rispetto del D.Lgs. 196/2003 recante “Codice in materia di protezione dei dati personali”.</w:t>
      </w:r>
    </w:p>
    <w:p w:rsidR="00613A43" w:rsidRDefault="00613A43" w:rsidP="00613A43">
      <w:pPr>
        <w:widowControl w:val="0"/>
        <w:suppressAutoHyphens w:val="0"/>
        <w:spacing w:line="220" w:lineRule="exact"/>
        <w:rPr>
          <w:rFonts w:ascii="Arial" w:eastAsia="Arial" w:hAnsi="Arial" w:cs="Arial"/>
          <w:color w:val="000000"/>
          <w:sz w:val="22"/>
          <w:szCs w:val="22"/>
          <w:lang w:eastAsia="it-IT"/>
        </w:rPr>
      </w:pPr>
    </w:p>
    <w:p w:rsidR="00613A43" w:rsidRDefault="00613A43" w:rsidP="00613A43">
      <w:pPr>
        <w:widowControl w:val="0"/>
        <w:suppressAutoHyphens w:val="0"/>
        <w:spacing w:line="220"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Luogo e data</w:t>
      </w:r>
      <w:r>
        <w:rPr>
          <w:rFonts w:ascii="Arial" w:eastAsia="Arial" w:hAnsi="Arial" w:cs="Arial"/>
          <w:color w:val="000000"/>
          <w:sz w:val="22"/>
          <w:szCs w:val="22"/>
          <w:lang w:eastAsia="it-IT"/>
        </w:rPr>
        <w:t xml:space="preserve"> ___________________</w:t>
      </w:r>
    </w:p>
    <w:p w:rsidR="00613A43" w:rsidRPr="000A159D" w:rsidRDefault="00613A43" w:rsidP="00613A43">
      <w:pPr>
        <w:widowControl w:val="0"/>
        <w:suppressAutoHyphens w:val="0"/>
        <w:spacing w:line="220" w:lineRule="exact"/>
        <w:rPr>
          <w:rFonts w:ascii="Arial" w:eastAsia="Arial" w:hAnsi="Arial" w:cs="Arial"/>
          <w:color w:val="000000"/>
          <w:sz w:val="22"/>
          <w:szCs w:val="22"/>
          <w:lang w:eastAsia="it-IT"/>
        </w:rPr>
      </w:pPr>
    </w:p>
    <w:p w:rsidR="00613A43" w:rsidRDefault="00613A43" w:rsidP="00613A43">
      <w:pPr>
        <w:widowControl w:val="0"/>
        <w:tabs>
          <w:tab w:val="left" w:leader="underscore" w:pos="9739"/>
        </w:tabs>
        <w:suppressAutoHyphens w:val="0"/>
        <w:spacing w:line="220" w:lineRule="exact"/>
        <w:jc w:val="center"/>
        <w:rPr>
          <w:rFonts w:ascii="Arial" w:eastAsia="Arial" w:hAnsi="Arial" w:cs="Arial"/>
          <w:color w:val="000000"/>
          <w:sz w:val="22"/>
          <w:szCs w:val="22"/>
          <w:lang w:eastAsia="it-IT"/>
        </w:rPr>
      </w:pPr>
      <w:r>
        <w:rPr>
          <w:rFonts w:ascii="Arial" w:eastAsia="Arial" w:hAnsi="Arial" w:cs="Arial"/>
          <w:color w:val="000000"/>
          <w:sz w:val="22"/>
          <w:szCs w:val="22"/>
          <w:lang w:eastAsia="it-IT"/>
        </w:rPr>
        <w:t xml:space="preserve">                                                                                                           </w:t>
      </w:r>
      <w:r w:rsidRPr="000A159D">
        <w:rPr>
          <w:rFonts w:ascii="Arial" w:eastAsia="Arial" w:hAnsi="Arial" w:cs="Arial"/>
          <w:color w:val="000000"/>
          <w:sz w:val="22"/>
          <w:szCs w:val="22"/>
          <w:lang w:eastAsia="it-IT"/>
        </w:rPr>
        <w:t>FIRMA(*)</w:t>
      </w:r>
    </w:p>
    <w:p w:rsidR="00613A43" w:rsidRDefault="00613A43" w:rsidP="00613A43">
      <w:pPr>
        <w:widowControl w:val="0"/>
        <w:tabs>
          <w:tab w:val="left" w:leader="underscore" w:pos="9739"/>
        </w:tabs>
        <w:suppressAutoHyphens w:val="0"/>
        <w:spacing w:line="220" w:lineRule="exact"/>
        <w:jc w:val="center"/>
        <w:rPr>
          <w:rFonts w:ascii="Arial" w:eastAsia="Arial" w:hAnsi="Arial" w:cs="Arial"/>
          <w:color w:val="000000"/>
          <w:sz w:val="22"/>
          <w:szCs w:val="22"/>
          <w:lang w:eastAsia="it-IT"/>
        </w:rPr>
      </w:pPr>
    </w:p>
    <w:p w:rsidR="00613A43" w:rsidRPr="000A159D" w:rsidRDefault="00613A43" w:rsidP="00613A43">
      <w:pPr>
        <w:widowControl w:val="0"/>
        <w:tabs>
          <w:tab w:val="left" w:leader="underscore" w:pos="9739"/>
        </w:tabs>
        <w:suppressAutoHyphens w:val="0"/>
        <w:spacing w:line="220" w:lineRule="exact"/>
        <w:jc w:val="right"/>
        <w:rPr>
          <w:rFonts w:ascii="Arial" w:eastAsia="Arial" w:hAnsi="Arial" w:cs="Arial"/>
          <w:color w:val="000000"/>
          <w:sz w:val="22"/>
          <w:szCs w:val="22"/>
          <w:lang w:eastAsia="it-IT"/>
        </w:rPr>
      </w:pPr>
      <w:r>
        <w:rPr>
          <w:rFonts w:ascii="Arial" w:eastAsia="Arial" w:hAnsi="Arial" w:cs="Arial"/>
          <w:color w:val="000000"/>
          <w:sz w:val="22"/>
          <w:szCs w:val="22"/>
          <w:lang w:eastAsia="it-IT"/>
        </w:rPr>
        <w:t xml:space="preserve"> ______________________________</w:t>
      </w:r>
    </w:p>
    <w:p w:rsidR="00613A43" w:rsidRPr="000A159D" w:rsidRDefault="00613A43" w:rsidP="00613A43">
      <w:pPr>
        <w:widowControl w:val="0"/>
        <w:suppressAutoHyphens w:val="0"/>
        <w:spacing w:line="26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Alegati;</w:t>
      </w:r>
    </w:p>
    <w:p w:rsidR="00613A43" w:rsidRPr="000A159D" w:rsidRDefault="00613A43" w:rsidP="00613A43">
      <w:pPr>
        <w:widowControl w:val="0"/>
        <w:numPr>
          <w:ilvl w:val="0"/>
          <w:numId w:val="14"/>
        </w:numPr>
        <w:tabs>
          <w:tab w:val="left" w:pos="506"/>
        </w:tabs>
        <w:suppressAutoHyphens w:val="0"/>
        <w:spacing w:line="26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fotocopia di un documento di riconoscimento</w:t>
      </w:r>
    </w:p>
    <w:p w:rsidR="00613A43" w:rsidRPr="000A159D" w:rsidRDefault="00613A43" w:rsidP="00613A43">
      <w:pPr>
        <w:widowControl w:val="0"/>
        <w:numPr>
          <w:ilvl w:val="0"/>
          <w:numId w:val="14"/>
        </w:numPr>
        <w:tabs>
          <w:tab w:val="left" w:pos="506"/>
        </w:tabs>
        <w:suppressAutoHyphens w:val="0"/>
        <w:spacing w:line="269" w:lineRule="exact"/>
        <w:rPr>
          <w:rFonts w:ascii="Arial" w:eastAsia="Arial" w:hAnsi="Arial" w:cs="Arial"/>
          <w:color w:val="000000"/>
          <w:sz w:val="22"/>
          <w:szCs w:val="22"/>
          <w:lang w:eastAsia="it-IT"/>
        </w:rPr>
      </w:pPr>
      <w:r w:rsidRPr="000A159D">
        <w:rPr>
          <w:rFonts w:ascii="Arial" w:eastAsia="Arial" w:hAnsi="Arial" w:cs="Arial"/>
          <w:color w:val="000000"/>
          <w:sz w:val="22"/>
          <w:szCs w:val="22"/>
          <w:lang w:eastAsia="it-IT"/>
        </w:rPr>
        <w:t>Curriculum formativo professionale</w:t>
      </w: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Default="00613A43" w:rsidP="00613A43">
      <w:pPr>
        <w:widowControl w:val="0"/>
        <w:suppressAutoHyphens w:val="0"/>
        <w:spacing w:line="259" w:lineRule="exact"/>
        <w:rPr>
          <w:rFonts w:ascii="Arial" w:eastAsia="Arial" w:hAnsi="Arial" w:cs="Arial"/>
          <w:b/>
          <w:bCs/>
          <w:color w:val="000000"/>
          <w:sz w:val="22"/>
          <w:szCs w:val="22"/>
          <w:lang w:eastAsia="it-IT"/>
        </w:rPr>
      </w:pPr>
    </w:p>
    <w:p w:rsidR="00613A43" w:rsidRPr="000A159D" w:rsidRDefault="00613A43" w:rsidP="00613A43">
      <w:pPr>
        <w:widowControl w:val="0"/>
        <w:suppressAutoHyphens w:val="0"/>
        <w:spacing w:line="259" w:lineRule="exact"/>
        <w:rPr>
          <w:rFonts w:ascii="Arial" w:eastAsia="Arial" w:hAnsi="Arial" w:cs="Arial"/>
          <w:b/>
          <w:bCs/>
          <w:color w:val="000000"/>
          <w:sz w:val="22"/>
          <w:szCs w:val="22"/>
          <w:lang w:eastAsia="it-IT"/>
        </w:rPr>
        <w:sectPr w:rsidR="00613A43" w:rsidRPr="000A159D" w:rsidSect="000A159D">
          <w:headerReference w:type="default" r:id="rId12"/>
          <w:pgSz w:w="11909" w:h="16834"/>
          <w:pgMar w:top="566" w:right="749" w:bottom="537" w:left="778" w:header="0" w:footer="3" w:gutter="0"/>
          <w:cols w:space="720"/>
          <w:noEndnote/>
          <w:docGrid w:linePitch="360"/>
        </w:sectPr>
      </w:pPr>
      <w:r w:rsidRPr="000A159D">
        <w:rPr>
          <w:rFonts w:ascii="Arial" w:eastAsia="Arial" w:hAnsi="Arial" w:cs="Arial"/>
          <w:b/>
          <w:bCs/>
          <w:color w:val="000000"/>
          <w:sz w:val="22"/>
          <w:szCs w:val="22"/>
          <w:lang w:eastAsia="it-IT"/>
        </w:rPr>
        <w:t xml:space="preserve">(*) Ai sensi dell’art. 39 del DPR 445/00 non </w:t>
      </w:r>
      <w:r w:rsidRPr="000A159D">
        <w:rPr>
          <w:rFonts w:ascii="Arial" w:eastAsia="Arial" w:hAnsi="Arial" w:cs="Arial"/>
          <w:color w:val="000000"/>
          <w:sz w:val="22"/>
          <w:szCs w:val="22"/>
          <w:lang w:eastAsia="it-IT"/>
        </w:rPr>
        <w:t xml:space="preserve">è </w:t>
      </w:r>
      <w:r w:rsidRPr="000A159D">
        <w:rPr>
          <w:rFonts w:ascii="Arial" w:eastAsia="Arial" w:hAnsi="Arial" w:cs="Arial"/>
          <w:b/>
          <w:bCs/>
          <w:color w:val="000000"/>
          <w:sz w:val="22"/>
          <w:szCs w:val="22"/>
          <w:lang w:eastAsia="it-IT"/>
        </w:rPr>
        <w:t xml:space="preserve">richiesta l’autenticazione della firma. </w:t>
      </w:r>
      <w:r w:rsidRPr="000A159D">
        <w:rPr>
          <w:rFonts w:ascii="Arial" w:eastAsia="Arial" w:hAnsi="Arial" w:cs="Arial"/>
          <w:b/>
          <w:bCs/>
          <w:color w:val="000000"/>
          <w:sz w:val="22"/>
          <w:szCs w:val="22"/>
          <w:u w:val="single"/>
          <w:lang w:eastAsia="it-IT"/>
        </w:rPr>
        <w:t>La mancata</w:t>
      </w:r>
      <w:r w:rsidRPr="000A159D">
        <w:rPr>
          <w:rFonts w:ascii="Arial" w:eastAsia="Arial" w:hAnsi="Arial" w:cs="Arial"/>
          <w:b/>
          <w:bCs/>
          <w:color w:val="000000"/>
          <w:sz w:val="22"/>
          <w:szCs w:val="22"/>
          <w:lang w:eastAsia="it-IT"/>
        </w:rPr>
        <w:t xml:space="preserve"> </w:t>
      </w:r>
      <w:r w:rsidRPr="000A159D">
        <w:rPr>
          <w:rFonts w:ascii="Arial" w:eastAsia="Arial" w:hAnsi="Arial" w:cs="Arial"/>
          <w:b/>
          <w:bCs/>
          <w:color w:val="000000"/>
          <w:sz w:val="22"/>
          <w:szCs w:val="22"/>
          <w:u w:val="single"/>
          <w:lang w:eastAsia="it-IT"/>
        </w:rPr>
        <w:t xml:space="preserve">apposizione della firma per esteso </w:t>
      </w:r>
      <w:r w:rsidRPr="000A159D">
        <w:rPr>
          <w:rFonts w:ascii="Arial" w:eastAsia="Arial" w:hAnsi="Arial" w:cs="Arial"/>
          <w:color w:val="000000"/>
          <w:sz w:val="22"/>
          <w:szCs w:val="22"/>
          <w:u w:val="single"/>
          <w:lang w:eastAsia="it-IT"/>
        </w:rPr>
        <w:t xml:space="preserve">è </w:t>
      </w:r>
      <w:r w:rsidRPr="000A159D">
        <w:rPr>
          <w:rFonts w:ascii="Arial" w:eastAsia="Arial" w:hAnsi="Arial" w:cs="Arial"/>
          <w:b/>
          <w:bCs/>
          <w:color w:val="000000"/>
          <w:sz w:val="22"/>
          <w:szCs w:val="22"/>
          <w:u w:val="single"/>
          <w:lang w:eastAsia="it-IT"/>
        </w:rPr>
        <w:t>causa di esclusione</w:t>
      </w:r>
      <w:r w:rsidRPr="000A159D">
        <w:rPr>
          <w:rFonts w:ascii="Arial" w:eastAsia="Arial" w:hAnsi="Arial" w:cs="Arial"/>
          <w:b/>
          <w:bCs/>
          <w:color w:val="000000"/>
          <w:sz w:val="22"/>
          <w:szCs w:val="22"/>
          <w:lang w:eastAsia="it-IT"/>
        </w:rPr>
        <w:t>.</w:t>
      </w:r>
    </w:p>
    <w:p w:rsidR="00613A43" w:rsidRPr="000A159D" w:rsidRDefault="00613A43" w:rsidP="00613A43">
      <w:pPr>
        <w:widowControl w:val="0"/>
        <w:suppressAutoHyphens w:val="0"/>
        <w:spacing w:line="240" w:lineRule="exact"/>
        <w:jc w:val="right"/>
        <w:rPr>
          <w:rFonts w:ascii="Arial" w:eastAsia="Arial" w:hAnsi="Arial" w:cs="Arial"/>
          <w:b/>
          <w:bCs/>
          <w:color w:val="000000"/>
          <w:lang w:eastAsia="it-IT"/>
        </w:rPr>
      </w:pPr>
      <w:bookmarkStart w:id="2" w:name="bookmark7"/>
      <w:r>
        <w:rPr>
          <w:rFonts w:ascii="Arial" w:eastAsia="Arial" w:hAnsi="Arial" w:cs="Arial"/>
          <w:b/>
          <w:bCs/>
          <w:color w:val="000000"/>
          <w:lang w:eastAsia="it-IT"/>
        </w:rPr>
        <w:lastRenderedPageBreak/>
        <w:t>Allegato 2</w:t>
      </w:r>
    </w:p>
    <w:p w:rsidR="00613A43" w:rsidRDefault="00613A43" w:rsidP="00613A43">
      <w:pPr>
        <w:keepNext/>
        <w:keepLines/>
        <w:widowControl w:val="0"/>
        <w:suppressAutoHyphens w:val="0"/>
        <w:spacing w:line="270" w:lineRule="exact"/>
        <w:outlineLvl w:val="6"/>
        <w:rPr>
          <w:b/>
          <w:bCs/>
          <w:color w:val="000000"/>
          <w:sz w:val="27"/>
          <w:szCs w:val="27"/>
          <w:lang w:eastAsia="it-IT"/>
        </w:rPr>
      </w:pPr>
    </w:p>
    <w:p w:rsidR="00613A43" w:rsidRPr="000A159D" w:rsidRDefault="00613A43" w:rsidP="00613A43">
      <w:pPr>
        <w:keepNext/>
        <w:keepLines/>
        <w:widowControl w:val="0"/>
        <w:suppressAutoHyphens w:val="0"/>
        <w:spacing w:line="270" w:lineRule="exact"/>
        <w:outlineLvl w:val="6"/>
        <w:rPr>
          <w:b/>
          <w:bCs/>
          <w:color w:val="000000"/>
          <w:sz w:val="27"/>
          <w:szCs w:val="27"/>
          <w:lang w:eastAsia="it-IT"/>
        </w:rPr>
      </w:pPr>
      <w:r w:rsidRPr="000A159D">
        <w:rPr>
          <w:b/>
          <w:bCs/>
          <w:color w:val="000000"/>
          <w:sz w:val="27"/>
          <w:szCs w:val="27"/>
          <w:lang w:eastAsia="it-IT"/>
        </w:rPr>
        <w:t>MATERIE D’ESAME</w:t>
      </w:r>
      <w:bookmarkEnd w:id="2"/>
    </w:p>
    <w:p w:rsidR="00613A43" w:rsidRPr="000A159D" w:rsidRDefault="00613A43" w:rsidP="00613A43">
      <w:pPr>
        <w:keepNext/>
        <w:keepLines/>
        <w:widowControl w:val="0"/>
        <w:numPr>
          <w:ilvl w:val="0"/>
          <w:numId w:val="16"/>
        </w:numPr>
        <w:tabs>
          <w:tab w:val="left" w:pos="346"/>
        </w:tabs>
        <w:suppressAutoHyphens w:val="0"/>
        <w:spacing w:line="274" w:lineRule="exact"/>
        <w:outlineLvl w:val="8"/>
        <w:rPr>
          <w:b/>
          <w:bCs/>
          <w:color w:val="000000"/>
          <w:lang w:eastAsia="it-IT"/>
        </w:rPr>
      </w:pPr>
      <w:bookmarkStart w:id="3" w:name="bookmark8"/>
      <w:r w:rsidRPr="000A159D">
        <w:rPr>
          <w:b/>
          <w:bCs/>
          <w:color w:val="000000"/>
          <w:lang w:eastAsia="it-IT"/>
        </w:rPr>
        <w:t>Profilo professionale Istruttore Amministrativo:</w:t>
      </w:r>
      <w:bookmarkEnd w:id="3"/>
    </w:p>
    <w:p w:rsidR="00613A43" w:rsidRPr="000A159D"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0A159D">
        <w:rPr>
          <w:color w:val="000000"/>
          <w:sz w:val="23"/>
          <w:szCs w:val="23"/>
          <w:lang w:eastAsia="it-IT"/>
        </w:rPr>
        <w:t>Elementi di legislazione amministrativa applicata agli Enti Locali (D.Lgs. 267/2000 e ss.mm.ii.);</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0A159D">
        <w:rPr>
          <w:color w:val="000000"/>
          <w:sz w:val="23"/>
          <w:szCs w:val="23"/>
          <w:lang w:eastAsia="it-IT"/>
        </w:rPr>
        <w:t>Elementi di legislazione anagrafica, di stato civile e dei servizi elettorali;</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I principi della contabilità armonizzata (D. Lgs. 118/2011);</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Lo Stato giuridico ed economico dei dipendenti;</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I Tributi Locali, con particolare riferimento a basi imponibili e procedimento di accertamento e riscossione coattiva;</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Nozioni di Diritto Costituzionale e Amministrativo, con particolare riferimento alla normativa in materia di Autonomia Locale, Ordinanze Sindacali e Procedimento Amministrativo (D. Lgs. 267/2000 e 241/1990 e ss.mm.ii.);</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Conoscenza di ima lingua straniera (a scelta del candidato/a);</w:t>
      </w:r>
    </w:p>
    <w:p w:rsidR="00613A43"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Conoscenza dei sistemi informatici di base;</w:t>
      </w:r>
    </w:p>
    <w:p w:rsidR="00613A43" w:rsidRPr="00C67071" w:rsidRDefault="00613A43" w:rsidP="00613A43">
      <w:pPr>
        <w:widowControl w:val="0"/>
        <w:numPr>
          <w:ilvl w:val="0"/>
          <w:numId w:val="17"/>
        </w:numPr>
        <w:tabs>
          <w:tab w:val="left" w:pos="760"/>
        </w:tabs>
        <w:suppressAutoHyphens w:val="0"/>
        <w:spacing w:line="274" w:lineRule="exact"/>
        <w:rPr>
          <w:color w:val="000000"/>
          <w:sz w:val="23"/>
          <w:szCs w:val="23"/>
          <w:lang w:eastAsia="it-IT"/>
        </w:rPr>
      </w:pPr>
      <w:r w:rsidRPr="00C67071">
        <w:rPr>
          <w:color w:val="000000"/>
          <w:sz w:val="23"/>
          <w:szCs w:val="23"/>
          <w:lang w:eastAsia="it-IT"/>
        </w:rPr>
        <w:t>Reati contro la P.A.;</w:t>
      </w: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613A43" w:rsidRDefault="00613A43" w:rsidP="00613A43">
      <w:pPr>
        <w:jc w:val="both"/>
        <w:rPr>
          <w:sz w:val="20"/>
          <w:szCs w:val="20"/>
        </w:rPr>
      </w:pPr>
    </w:p>
    <w:p w:rsidR="00BE6F4C" w:rsidRDefault="00BE6F4C"/>
    <w:sectPr w:rsidR="00BE6F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93" w:rsidRDefault="001B3593">
      <w:r>
        <w:separator/>
      </w:r>
    </w:p>
  </w:endnote>
  <w:endnote w:type="continuationSeparator" w:id="0">
    <w:p w:rsidR="001B3593" w:rsidRDefault="001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93" w:rsidRDefault="001B3593">
      <w:r>
        <w:separator/>
      </w:r>
    </w:p>
  </w:footnote>
  <w:footnote w:type="continuationSeparator" w:id="0">
    <w:p w:rsidR="001B3593" w:rsidRDefault="001B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00" w:rsidRPr="00C91500" w:rsidRDefault="001B3593" w:rsidP="00C91500">
    <w:pPr>
      <w:pStyle w:val="Intestazione"/>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B02"/>
    <w:multiLevelType w:val="multilevel"/>
    <w:tmpl w:val="A9687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F47FE"/>
    <w:multiLevelType w:val="multilevel"/>
    <w:tmpl w:val="626073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F2929"/>
    <w:multiLevelType w:val="multilevel"/>
    <w:tmpl w:val="A1EA1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50F78"/>
    <w:multiLevelType w:val="multilevel"/>
    <w:tmpl w:val="777ADED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B12229"/>
    <w:multiLevelType w:val="multilevel"/>
    <w:tmpl w:val="93B28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91CD2"/>
    <w:multiLevelType w:val="multilevel"/>
    <w:tmpl w:val="40CC2296"/>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24E3F93"/>
    <w:multiLevelType w:val="multilevel"/>
    <w:tmpl w:val="EE247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03AA3"/>
    <w:multiLevelType w:val="multilevel"/>
    <w:tmpl w:val="94C4A39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B32D3"/>
    <w:multiLevelType w:val="multilevel"/>
    <w:tmpl w:val="EE584D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4786A"/>
    <w:multiLevelType w:val="multilevel"/>
    <w:tmpl w:val="E554601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0E26489"/>
    <w:multiLevelType w:val="multilevel"/>
    <w:tmpl w:val="38DE2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5192C"/>
    <w:multiLevelType w:val="multilevel"/>
    <w:tmpl w:val="DE3EA1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4D3451"/>
    <w:multiLevelType w:val="multilevel"/>
    <w:tmpl w:val="AA90C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F06083"/>
    <w:multiLevelType w:val="multilevel"/>
    <w:tmpl w:val="74AA3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086230"/>
    <w:multiLevelType w:val="multilevel"/>
    <w:tmpl w:val="37FE8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49370A"/>
    <w:multiLevelType w:val="multilevel"/>
    <w:tmpl w:val="551CA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A36DA"/>
    <w:multiLevelType w:val="multilevel"/>
    <w:tmpl w:val="F3549AB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A7A06B4"/>
    <w:multiLevelType w:val="multilevel"/>
    <w:tmpl w:val="B1D834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940D70"/>
    <w:multiLevelType w:val="hybridMultilevel"/>
    <w:tmpl w:val="46C20086"/>
    <w:lvl w:ilvl="0" w:tplc="0824AFB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BB3CE6"/>
    <w:multiLevelType w:val="multilevel"/>
    <w:tmpl w:val="87FAE5E8"/>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6197534"/>
    <w:multiLevelType w:val="hybridMultilevel"/>
    <w:tmpl w:val="478648DE"/>
    <w:lvl w:ilvl="0" w:tplc="16A2B84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704C1B"/>
    <w:multiLevelType w:val="hybridMultilevel"/>
    <w:tmpl w:val="17D495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D5160CE"/>
    <w:multiLevelType w:val="multilevel"/>
    <w:tmpl w:val="1CF065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14"/>
  </w:num>
  <w:num w:numId="4">
    <w:abstractNumId w:val="7"/>
  </w:num>
  <w:num w:numId="5">
    <w:abstractNumId w:val="13"/>
  </w:num>
  <w:num w:numId="6">
    <w:abstractNumId w:val="4"/>
  </w:num>
  <w:num w:numId="7">
    <w:abstractNumId w:val="11"/>
  </w:num>
  <w:num w:numId="8">
    <w:abstractNumId w:val="8"/>
  </w:num>
  <w:num w:numId="9">
    <w:abstractNumId w:val="2"/>
  </w:num>
  <w:num w:numId="10">
    <w:abstractNumId w:val="17"/>
  </w:num>
  <w:num w:numId="11">
    <w:abstractNumId w:val="15"/>
  </w:num>
  <w:num w:numId="12">
    <w:abstractNumId w:val="10"/>
  </w:num>
  <w:num w:numId="13">
    <w:abstractNumId w:val="16"/>
  </w:num>
  <w:num w:numId="14">
    <w:abstractNumId w:val="1"/>
  </w:num>
  <w:num w:numId="15">
    <w:abstractNumId w:val="22"/>
  </w:num>
  <w:num w:numId="16">
    <w:abstractNumId w:val="0"/>
  </w:num>
  <w:num w:numId="17">
    <w:abstractNumId w:val="12"/>
  </w:num>
  <w:num w:numId="18">
    <w:abstractNumId w:val="21"/>
  </w:num>
  <w:num w:numId="19">
    <w:abstractNumId w:val="20"/>
  </w:num>
  <w:num w:numId="20">
    <w:abstractNumId w:val="5"/>
  </w:num>
  <w:num w:numId="21">
    <w:abstractNumId w:val="18"/>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43"/>
    <w:rsid w:val="001B3593"/>
    <w:rsid w:val="00235610"/>
    <w:rsid w:val="00613A43"/>
    <w:rsid w:val="00BE6F4C"/>
    <w:rsid w:val="00CC3EB8"/>
    <w:rsid w:val="00F85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43"/>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13A43"/>
    <w:pPr>
      <w:tabs>
        <w:tab w:val="center" w:pos="4819"/>
        <w:tab w:val="right" w:pos="9638"/>
      </w:tabs>
    </w:pPr>
  </w:style>
  <w:style w:type="character" w:customStyle="1" w:styleId="IntestazioneCarattere">
    <w:name w:val="Intestazione Carattere"/>
    <w:basedOn w:val="Carpredefinitoparagrafo"/>
    <w:link w:val="Intestazione"/>
    <w:rsid w:val="00613A43"/>
    <w:rPr>
      <w:rFonts w:ascii="Times New Roman" w:eastAsia="Times New Roman" w:hAnsi="Times New Roman" w:cs="Times New Roman"/>
      <w:sz w:val="24"/>
      <w:szCs w:val="24"/>
      <w:lang w:eastAsia="zh-CN"/>
    </w:rPr>
  </w:style>
  <w:style w:type="character" w:customStyle="1" w:styleId="Corpodeltesto6">
    <w:name w:val="Corpo del testo (6)_"/>
    <w:link w:val="Corpodeltesto60"/>
    <w:rsid w:val="00613A43"/>
    <w:rPr>
      <w:shd w:val="clear" w:color="auto" w:fill="FFFFFF"/>
    </w:rPr>
  </w:style>
  <w:style w:type="character" w:customStyle="1" w:styleId="Corpodeltesto6Maiuscoletto">
    <w:name w:val="Corpo del testo (6) + Maiuscoletto"/>
    <w:rsid w:val="00613A43"/>
    <w:rPr>
      <w:rFonts w:ascii="Times New Roman" w:eastAsia="Times New Roman" w:hAnsi="Times New Roman" w:cs="Times New Roman"/>
      <w:b w:val="0"/>
      <w:bCs w:val="0"/>
      <w:i w:val="0"/>
      <w:iCs w:val="0"/>
      <w:smallCaps/>
      <w:strike w:val="0"/>
      <w:color w:val="000000"/>
      <w:spacing w:val="0"/>
      <w:w w:val="100"/>
      <w:position w:val="0"/>
      <w:sz w:val="20"/>
      <w:szCs w:val="20"/>
      <w:u w:val="none"/>
      <w:lang w:val="it-IT"/>
    </w:rPr>
  </w:style>
  <w:style w:type="paragraph" w:customStyle="1" w:styleId="Corpodeltesto60">
    <w:name w:val="Corpo del testo (6)"/>
    <w:basedOn w:val="Normale"/>
    <w:link w:val="Corpodeltesto6"/>
    <w:rsid w:val="00613A43"/>
    <w:pPr>
      <w:widowControl w:val="0"/>
      <w:shd w:val="clear" w:color="auto" w:fill="FFFFFF"/>
      <w:suppressAutoHyphens w:val="0"/>
      <w:spacing w:line="0" w:lineRule="atLeast"/>
      <w:jc w:val="both"/>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613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A43"/>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13A43"/>
    <w:pPr>
      <w:tabs>
        <w:tab w:val="center" w:pos="4819"/>
        <w:tab w:val="right" w:pos="9638"/>
      </w:tabs>
    </w:pPr>
  </w:style>
  <w:style w:type="character" w:customStyle="1" w:styleId="IntestazioneCarattere">
    <w:name w:val="Intestazione Carattere"/>
    <w:basedOn w:val="Carpredefinitoparagrafo"/>
    <w:link w:val="Intestazione"/>
    <w:rsid w:val="00613A43"/>
    <w:rPr>
      <w:rFonts w:ascii="Times New Roman" w:eastAsia="Times New Roman" w:hAnsi="Times New Roman" w:cs="Times New Roman"/>
      <w:sz w:val="24"/>
      <w:szCs w:val="24"/>
      <w:lang w:eastAsia="zh-CN"/>
    </w:rPr>
  </w:style>
  <w:style w:type="character" w:customStyle="1" w:styleId="Corpodeltesto6">
    <w:name w:val="Corpo del testo (6)_"/>
    <w:link w:val="Corpodeltesto60"/>
    <w:rsid w:val="00613A43"/>
    <w:rPr>
      <w:shd w:val="clear" w:color="auto" w:fill="FFFFFF"/>
    </w:rPr>
  </w:style>
  <w:style w:type="character" w:customStyle="1" w:styleId="Corpodeltesto6Maiuscoletto">
    <w:name w:val="Corpo del testo (6) + Maiuscoletto"/>
    <w:rsid w:val="00613A43"/>
    <w:rPr>
      <w:rFonts w:ascii="Times New Roman" w:eastAsia="Times New Roman" w:hAnsi="Times New Roman" w:cs="Times New Roman"/>
      <w:b w:val="0"/>
      <w:bCs w:val="0"/>
      <w:i w:val="0"/>
      <w:iCs w:val="0"/>
      <w:smallCaps/>
      <w:strike w:val="0"/>
      <w:color w:val="000000"/>
      <w:spacing w:val="0"/>
      <w:w w:val="100"/>
      <w:position w:val="0"/>
      <w:sz w:val="20"/>
      <w:szCs w:val="20"/>
      <w:u w:val="none"/>
      <w:lang w:val="it-IT"/>
    </w:rPr>
  </w:style>
  <w:style w:type="paragraph" w:customStyle="1" w:styleId="Corpodeltesto60">
    <w:name w:val="Corpo del testo (6)"/>
    <w:basedOn w:val="Normale"/>
    <w:link w:val="Corpodeltesto6"/>
    <w:rsid w:val="00613A43"/>
    <w:pPr>
      <w:widowControl w:val="0"/>
      <w:shd w:val="clear" w:color="auto" w:fill="FFFFFF"/>
      <w:suppressAutoHyphens w:val="0"/>
      <w:spacing w:line="0" w:lineRule="atLeast"/>
      <w:jc w:val="both"/>
    </w:pPr>
    <w:rPr>
      <w:rFonts w:asciiTheme="minorHAnsi" w:eastAsiaTheme="minorHAnsi" w:hAnsiTheme="minorHAnsi" w:cstheme="minorBidi"/>
      <w:sz w:val="22"/>
      <w:szCs w:val="22"/>
      <w:lang w:eastAsia="en-US"/>
    </w:rPr>
  </w:style>
  <w:style w:type="character" w:styleId="Collegamentoipertestuale">
    <w:name w:val="Hyperlink"/>
    <w:uiPriority w:val="99"/>
    <w:unhideWhenUsed/>
    <w:rsid w:val="00613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vizzini.ct.it" TargetMode="External"/><Relationship Id="rId5" Type="http://schemas.openxmlformats.org/officeDocument/2006/relationships/webSettings" Target="webSettings.xml"/><Relationship Id="rId10" Type="http://schemas.openxmlformats.org/officeDocument/2006/relationships/hyperlink" Target="mailto:personale@comune.vizzini.ct.it" TargetMode="External"/><Relationship Id="rId4" Type="http://schemas.openxmlformats.org/officeDocument/2006/relationships/settings" Target="settings.xml"/><Relationship Id="rId9" Type="http://schemas.openxmlformats.org/officeDocument/2006/relationships/hyperlink" Target="mailto:protocollo@pec.comune.vizzini.c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3438</Words>
  <Characters>19597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User</cp:lastModifiedBy>
  <cp:revision>2</cp:revision>
  <dcterms:created xsi:type="dcterms:W3CDTF">2019-12-16T10:16:00Z</dcterms:created>
  <dcterms:modified xsi:type="dcterms:W3CDTF">2019-12-16T10:16:00Z</dcterms:modified>
</cp:coreProperties>
</file>